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532" w:rsidRPr="00E65BA2" w:rsidRDefault="003F4532" w:rsidP="00706547">
      <w:pPr>
        <w:spacing w:before="100" w:beforeAutospacing="1" w:after="100" w:afterAutospacing="1" w:line="360" w:lineRule="auto"/>
        <w:ind w:left="567" w:hanging="567"/>
        <w:jc w:val="center"/>
        <w:rPr>
          <w:rFonts w:ascii="Times New Roman" w:hAnsi="Times New Roman" w:cs="Times New Roman"/>
          <w:b/>
          <w:bCs/>
          <w:sz w:val="24"/>
          <w:szCs w:val="24"/>
        </w:rPr>
      </w:pPr>
    </w:p>
    <w:p w:rsidR="003F4532" w:rsidRPr="00E65BA2" w:rsidRDefault="003F4532" w:rsidP="00706547">
      <w:pPr>
        <w:spacing w:before="100" w:beforeAutospacing="1" w:after="100" w:afterAutospacing="1" w:line="360" w:lineRule="auto"/>
        <w:ind w:left="567" w:hanging="567"/>
        <w:jc w:val="center"/>
        <w:rPr>
          <w:rFonts w:ascii="Times New Roman" w:hAnsi="Times New Roman" w:cs="Times New Roman"/>
          <w:b/>
          <w:bCs/>
          <w:sz w:val="24"/>
          <w:szCs w:val="24"/>
        </w:rPr>
      </w:pPr>
    </w:p>
    <w:p w:rsidR="003F4532" w:rsidRPr="00E65BA2" w:rsidRDefault="003F4532" w:rsidP="00706547">
      <w:pPr>
        <w:spacing w:before="100" w:beforeAutospacing="1" w:after="100" w:afterAutospacing="1" w:line="360" w:lineRule="auto"/>
        <w:ind w:left="567" w:hanging="567"/>
        <w:jc w:val="center"/>
        <w:rPr>
          <w:rFonts w:ascii="Times New Roman" w:hAnsi="Times New Roman" w:cs="Times New Roman"/>
          <w:b/>
          <w:bCs/>
          <w:sz w:val="24"/>
          <w:szCs w:val="24"/>
        </w:rPr>
      </w:pPr>
    </w:p>
    <w:p w:rsidR="003F4532" w:rsidRPr="00E65BA2" w:rsidRDefault="003F4532" w:rsidP="00706547">
      <w:pPr>
        <w:spacing w:before="100" w:beforeAutospacing="1" w:after="100" w:afterAutospacing="1" w:line="360" w:lineRule="auto"/>
        <w:ind w:left="567" w:hanging="567"/>
        <w:jc w:val="center"/>
        <w:rPr>
          <w:rFonts w:ascii="Times New Roman" w:hAnsi="Times New Roman" w:cs="Times New Roman"/>
          <w:b/>
          <w:bCs/>
          <w:sz w:val="24"/>
          <w:szCs w:val="24"/>
        </w:rPr>
      </w:pPr>
      <w:r w:rsidRPr="00E65BA2">
        <w:rPr>
          <w:rFonts w:ascii="Times New Roman" w:hAnsi="Times New Roman" w:cs="Times New Roman"/>
          <w:b/>
          <w:bCs/>
          <w:sz w:val="24"/>
          <w:szCs w:val="24"/>
        </w:rPr>
        <w:tab/>
      </w:r>
      <w:r w:rsidR="00475B5C">
        <w:rPr>
          <w:rFonts w:ascii="Times New Roman" w:hAnsi="Times New Roman" w:cs="Times New Roman"/>
          <w:b/>
          <w:bCs/>
          <w:noProof/>
          <w:sz w:val="24"/>
          <w:szCs w:val="24"/>
          <w:lang w:eastAsia="tr-TR"/>
        </w:rPr>
        <w:drawing>
          <wp:inline distT="0" distB="0" distL="0" distR="0">
            <wp:extent cx="2264410" cy="2264410"/>
            <wp:effectExtent l="0" t="0" r="0" b="0"/>
            <wp:docPr id="1" name="Picture 2" descr="Macintosh HD:Users:aslisecilmi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slisecilmis:Desktop:logo.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64410" cy="2264410"/>
                    </a:xfrm>
                    <a:prstGeom prst="rect">
                      <a:avLst/>
                    </a:prstGeom>
                    <a:noFill/>
                    <a:ln>
                      <a:noFill/>
                    </a:ln>
                  </pic:spPr>
                </pic:pic>
              </a:graphicData>
            </a:graphic>
          </wp:inline>
        </w:drawing>
      </w:r>
    </w:p>
    <w:p w:rsidR="003F4532" w:rsidRPr="00E65BA2" w:rsidRDefault="003F4532" w:rsidP="00706547">
      <w:pPr>
        <w:autoSpaceDE w:val="0"/>
        <w:autoSpaceDN w:val="0"/>
        <w:adjustRightInd w:val="0"/>
        <w:spacing w:after="0" w:line="360" w:lineRule="auto"/>
        <w:jc w:val="center"/>
        <w:rPr>
          <w:rFonts w:ascii="Times New Roman" w:hAnsi="Times New Roman" w:cs="Times New Roman"/>
          <w:b/>
          <w:bCs/>
          <w:sz w:val="24"/>
          <w:szCs w:val="24"/>
        </w:rPr>
      </w:pPr>
    </w:p>
    <w:p w:rsidR="003F4532" w:rsidRPr="00E65BA2" w:rsidRDefault="003F4532" w:rsidP="00706547">
      <w:pPr>
        <w:autoSpaceDE w:val="0"/>
        <w:autoSpaceDN w:val="0"/>
        <w:adjustRightInd w:val="0"/>
        <w:spacing w:after="0" w:line="360" w:lineRule="auto"/>
        <w:jc w:val="center"/>
        <w:rPr>
          <w:rFonts w:ascii="Times New Roman" w:hAnsi="Times New Roman" w:cs="Times New Roman"/>
          <w:b/>
          <w:bCs/>
          <w:sz w:val="24"/>
          <w:szCs w:val="24"/>
        </w:rPr>
      </w:pPr>
    </w:p>
    <w:p w:rsidR="003F4532" w:rsidRPr="00E65BA2" w:rsidRDefault="003F4532" w:rsidP="00706547">
      <w:pPr>
        <w:autoSpaceDE w:val="0"/>
        <w:autoSpaceDN w:val="0"/>
        <w:adjustRightInd w:val="0"/>
        <w:spacing w:after="0" w:line="360" w:lineRule="auto"/>
        <w:jc w:val="center"/>
        <w:rPr>
          <w:rFonts w:ascii="Times New Roman" w:hAnsi="Times New Roman" w:cs="Times New Roman"/>
          <w:b/>
          <w:bCs/>
          <w:sz w:val="24"/>
          <w:szCs w:val="24"/>
        </w:rPr>
      </w:pPr>
    </w:p>
    <w:p w:rsidR="003F4532" w:rsidRPr="00E65BA2" w:rsidRDefault="003F4532" w:rsidP="00706547">
      <w:pPr>
        <w:autoSpaceDE w:val="0"/>
        <w:autoSpaceDN w:val="0"/>
        <w:adjustRightInd w:val="0"/>
        <w:spacing w:after="0" w:line="360" w:lineRule="auto"/>
        <w:jc w:val="center"/>
        <w:rPr>
          <w:rFonts w:ascii="Times New Roman" w:hAnsi="Times New Roman" w:cs="Times New Roman"/>
          <w:b/>
          <w:bCs/>
          <w:sz w:val="24"/>
          <w:szCs w:val="24"/>
        </w:rPr>
      </w:pPr>
      <w:r w:rsidRPr="00E65BA2">
        <w:rPr>
          <w:rFonts w:ascii="Times New Roman" w:hAnsi="Times New Roman" w:cs="Times New Roman"/>
          <w:b/>
          <w:bCs/>
          <w:sz w:val="24"/>
          <w:szCs w:val="24"/>
        </w:rPr>
        <w:t xml:space="preserve">GAZİANTEP ÜNİVERSİTESİ </w:t>
      </w:r>
    </w:p>
    <w:p w:rsidR="003F4532" w:rsidRPr="00E65BA2" w:rsidRDefault="003F4532" w:rsidP="00706547">
      <w:pPr>
        <w:autoSpaceDE w:val="0"/>
        <w:autoSpaceDN w:val="0"/>
        <w:adjustRightInd w:val="0"/>
        <w:spacing w:after="0" w:line="360" w:lineRule="auto"/>
        <w:jc w:val="center"/>
        <w:rPr>
          <w:rFonts w:ascii="Times New Roman" w:hAnsi="Times New Roman" w:cs="Times New Roman"/>
          <w:b/>
          <w:bCs/>
          <w:sz w:val="24"/>
          <w:szCs w:val="24"/>
        </w:rPr>
      </w:pPr>
      <w:r w:rsidRPr="00E65BA2">
        <w:rPr>
          <w:rFonts w:ascii="Times New Roman" w:hAnsi="Times New Roman" w:cs="Times New Roman"/>
          <w:b/>
          <w:bCs/>
          <w:sz w:val="24"/>
          <w:szCs w:val="24"/>
        </w:rPr>
        <w:t>DİŞ HEKİMLİĞİ FAKÜLTESİ</w:t>
      </w:r>
    </w:p>
    <w:p w:rsidR="003F4532" w:rsidRPr="00E65BA2" w:rsidRDefault="00475B5C" w:rsidP="00706547">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ORTODONTİ</w:t>
      </w:r>
      <w:r w:rsidR="003F4532" w:rsidRPr="00E65BA2">
        <w:rPr>
          <w:rFonts w:ascii="Times New Roman" w:hAnsi="Times New Roman" w:cs="Times New Roman"/>
          <w:b/>
          <w:bCs/>
          <w:sz w:val="24"/>
          <w:szCs w:val="24"/>
        </w:rPr>
        <w:t xml:space="preserve"> UZMANLIK </w:t>
      </w:r>
      <w:r w:rsidR="00BD1A6E">
        <w:rPr>
          <w:rFonts w:ascii="Times New Roman" w:hAnsi="Times New Roman" w:cs="Times New Roman"/>
          <w:b/>
          <w:bCs/>
          <w:sz w:val="24"/>
          <w:szCs w:val="24"/>
        </w:rPr>
        <w:t>EĞİTİMİ</w:t>
      </w:r>
      <w:r w:rsidR="003F4532" w:rsidRPr="00E65BA2">
        <w:rPr>
          <w:rFonts w:ascii="Times New Roman" w:hAnsi="Times New Roman" w:cs="Times New Roman"/>
          <w:b/>
          <w:bCs/>
          <w:sz w:val="24"/>
          <w:szCs w:val="24"/>
        </w:rPr>
        <w:t xml:space="preserve"> </w:t>
      </w:r>
    </w:p>
    <w:p w:rsidR="003F4532" w:rsidRPr="00E65BA2" w:rsidRDefault="003F4532" w:rsidP="00706547">
      <w:pPr>
        <w:autoSpaceDE w:val="0"/>
        <w:autoSpaceDN w:val="0"/>
        <w:adjustRightInd w:val="0"/>
        <w:spacing w:after="0" w:line="360" w:lineRule="auto"/>
        <w:jc w:val="center"/>
        <w:rPr>
          <w:rFonts w:ascii="Times New Roman" w:hAnsi="Times New Roman" w:cs="Times New Roman"/>
          <w:b/>
          <w:bCs/>
          <w:sz w:val="24"/>
          <w:szCs w:val="24"/>
        </w:rPr>
      </w:pPr>
      <w:r w:rsidRPr="00E65BA2">
        <w:rPr>
          <w:rFonts w:ascii="Times New Roman" w:hAnsi="Times New Roman" w:cs="Times New Roman"/>
          <w:b/>
          <w:bCs/>
          <w:sz w:val="24"/>
          <w:szCs w:val="24"/>
        </w:rPr>
        <w:t>GENİŞLETİLMİŞ MÜFREDAT PROGRAMI</w:t>
      </w:r>
    </w:p>
    <w:p w:rsidR="003F4532" w:rsidRPr="00E65BA2" w:rsidRDefault="003F4532" w:rsidP="00706547">
      <w:pPr>
        <w:spacing w:before="100" w:beforeAutospacing="1" w:after="100" w:afterAutospacing="1" w:line="360" w:lineRule="auto"/>
        <w:rPr>
          <w:rFonts w:ascii="Times New Roman" w:hAnsi="Times New Roman" w:cs="Times New Roman"/>
          <w:b/>
          <w:bCs/>
          <w:sz w:val="24"/>
          <w:szCs w:val="24"/>
        </w:rPr>
      </w:pPr>
    </w:p>
    <w:p w:rsidR="003F4532" w:rsidRPr="00E65BA2" w:rsidRDefault="003F4532" w:rsidP="00706547">
      <w:pPr>
        <w:spacing w:before="100" w:beforeAutospacing="1" w:after="100" w:afterAutospacing="1" w:line="360" w:lineRule="auto"/>
        <w:ind w:left="567" w:hanging="567"/>
        <w:jc w:val="center"/>
        <w:rPr>
          <w:rFonts w:ascii="Times New Roman" w:hAnsi="Times New Roman" w:cs="Times New Roman"/>
          <w:b/>
          <w:bCs/>
          <w:sz w:val="24"/>
          <w:szCs w:val="24"/>
        </w:rPr>
      </w:pPr>
    </w:p>
    <w:p w:rsidR="003F4532" w:rsidRPr="00E65BA2" w:rsidRDefault="003F4532" w:rsidP="00706547">
      <w:pPr>
        <w:spacing w:before="100" w:beforeAutospacing="1" w:after="100" w:afterAutospacing="1" w:line="360" w:lineRule="auto"/>
        <w:ind w:left="567" w:hanging="567"/>
        <w:jc w:val="center"/>
        <w:rPr>
          <w:rFonts w:ascii="Times New Roman" w:hAnsi="Times New Roman" w:cs="Times New Roman"/>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70"/>
        <w:gridCol w:w="3071"/>
        <w:gridCol w:w="3071"/>
      </w:tblGrid>
      <w:tr w:rsidR="003F4532" w:rsidRPr="002F5159">
        <w:tc>
          <w:tcPr>
            <w:tcW w:w="3070" w:type="dxa"/>
          </w:tcPr>
          <w:p w:rsidR="003F4532" w:rsidRPr="002F5159" w:rsidRDefault="003F4532" w:rsidP="00706547">
            <w:pPr>
              <w:spacing w:before="100" w:beforeAutospacing="1" w:after="100" w:afterAutospacing="1" w:line="360" w:lineRule="auto"/>
              <w:ind w:left="567" w:hanging="567"/>
              <w:jc w:val="center"/>
              <w:rPr>
                <w:rFonts w:ascii="Times New Roman" w:hAnsi="Times New Roman" w:cs="Times New Roman"/>
                <w:b/>
                <w:bCs/>
                <w:sz w:val="24"/>
                <w:szCs w:val="24"/>
              </w:rPr>
            </w:pPr>
            <w:r w:rsidRPr="002F5159">
              <w:rPr>
                <w:rFonts w:ascii="Times New Roman" w:hAnsi="Times New Roman" w:cs="Times New Roman"/>
                <w:b/>
                <w:bCs/>
                <w:sz w:val="24"/>
                <w:szCs w:val="24"/>
              </w:rPr>
              <w:t>Yayın tarihi</w:t>
            </w:r>
          </w:p>
        </w:tc>
        <w:tc>
          <w:tcPr>
            <w:tcW w:w="3071" w:type="dxa"/>
          </w:tcPr>
          <w:p w:rsidR="003F4532" w:rsidRPr="002F5159" w:rsidRDefault="003F4532" w:rsidP="00706547">
            <w:pPr>
              <w:spacing w:before="100" w:beforeAutospacing="1" w:after="100" w:afterAutospacing="1" w:line="360" w:lineRule="auto"/>
              <w:ind w:left="567" w:hanging="567"/>
              <w:jc w:val="center"/>
              <w:rPr>
                <w:rFonts w:ascii="Times New Roman" w:hAnsi="Times New Roman" w:cs="Times New Roman"/>
                <w:b/>
                <w:bCs/>
                <w:sz w:val="24"/>
                <w:szCs w:val="24"/>
              </w:rPr>
            </w:pPr>
            <w:r w:rsidRPr="002F5159">
              <w:rPr>
                <w:rFonts w:ascii="Times New Roman" w:hAnsi="Times New Roman" w:cs="Times New Roman"/>
                <w:b/>
                <w:bCs/>
                <w:sz w:val="24"/>
                <w:szCs w:val="24"/>
              </w:rPr>
              <w:t>Revizyon tarihi</w:t>
            </w:r>
          </w:p>
        </w:tc>
        <w:tc>
          <w:tcPr>
            <w:tcW w:w="3071" w:type="dxa"/>
          </w:tcPr>
          <w:p w:rsidR="003F4532" w:rsidRPr="002F5159" w:rsidRDefault="003F4532" w:rsidP="00706547">
            <w:pPr>
              <w:spacing w:before="100" w:beforeAutospacing="1" w:after="100" w:afterAutospacing="1" w:line="360" w:lineRule="auto"/>
              <w:ind w:left="567" w:hanging="567"/>
              <w:jc w:val="center"/>
              <w:rPr>
                <w:rFonts w:ascii="Times New Roman" w:hAnsi="Times New Roman" w:cs="Times New Roman"/>
                <w:b/>
                <w:bCs/>
                <w:sz w:val="24"/>
                <w:szCs w:val="24"/>
              </w:rPr>
            </w:pPr>
            <w:r w:rsidRPr="002F5159">
              <w:rPr>
                <w:rFonts w:ascii="Times New Roman" w:hAnsi="Times New Roman" w:cs="Times New Roman"/>
                <w:b/>
                <w:bCs/>
                <w:sz w:val="24"/>
                <w:szCs w:val="24"/>
              </w:rPr>
              <w:t>Revizyon numarası</w:t>
            </w:r>
          </w:p>
        </w:tc>
      </w:tr>
      <w:tr w:rsidR="00D77545" w:rsidRPr="002F5159">
        <w:tc>
          <w:tcPr>
            <w:tcW w:w="3070" w:type="dxa"/>
          </w:tcPr>
          <w:p w:rsidR="00D77545" w:rsidRPr="002F5159" w:rsidRDefault="00D77545" w:rsidP="00706547">
            <w:pPr>
              <w:spacing w:before="100" w:beforeAutospacing="1" w:after="100" w:afterAutospacing="1" w:line="360" w:lineRule="auto"/>
              <w:ind w:left="567" w:hanging="567"/>
              <w:jc w:val="center"/>
              <w:rPr>
                <w:rFonts w:ascii="Times New Roman" w:hAnsi="Times New Roman" w:cs="Times New Roman"/>
                <w:b/>
                <w:bCs/>
                <w:sz w:val="24"/>
                <w:szCs w:val="24"/>
              </w:rPr>
            </w:pPr>
          </w:p>
        </w:tc>
        <w:tc>
          <w:tcPr>
            <w:tcW w:w="3071" w:type="dxa"/>
          </w:tcPr>
          <w:p w:rsidR="00D77545" w:rsidRPr="002F5159" w:rsidRDefault="00D77545" w:rsidP="00706547">
            <w:pPr>
              <w:spacing w:before="100" w:beforeAutospacing="1" w:after="100" w:afterAutospacing="1" w:line="360" w:lineRule="auto"/>
              <w:ind w:left="567" w:hanging="567"/>
              <w:jc w:val="center"/>
              <w:rPr>
                <w:rFonts w:ascii="Times New Roman" w:hAnsi="Times New Roman" w:cs="Times New Roman"/>
                <w:b/>
                <w:bCs/>
                <w:sz w:val="24"/>
                <w:szCs w:val="24"/>
              </w:rPr>
            </w:pPr>
            <w:r>
              <w:rPr>
                <w:rFonts w:ascii="Times New Roman" w:hAnsi="Times New Roman" w:cs="Times New Roman"/>
                <w:b/>
                <w:sz w:val="24"/>
                <w:szCs w:val="24"/>
              </w:rPr>
              <w:t>14.03.2017</w:t>
            </w:r>
          </w:p>
        </w:tc>
        <w:tc>
          <w:tcPr>
            <w:tcW w:w="3071" w:type="dxa"/>
          </w:tcPr>
          <w:p w:rsidR="00D77545" w:rsidRPr="002F5159" w:rsidRDefault="00D77545" w:rsidP="00706547">
            <w:pPr>
              <w:spacing w:before="100" w:beforeAutospacing="1" w:after="100" w:afterAutospacing="1" w:line="360" w:lineRule="auto"/>
              <w:ind w:left="567" w:hanging="567"/>
              <w:jc w:val="center"/>
              <w:rPr>
                <w:rFonts w:ascii="Times New Roman" w:hAnsi="Times New Roman" w:cs="Times New Roman"/>
                <w:b/>
                <w:bCs/>
                <w:sz w:val="24"/>
                <w:szCs w:val="24"/>
              </w:rPr>
            </w:pPr>
            <w:r>
              <w:rPr>
                <w:rFonts w:ascii="Times New Roman" w:hAnsi="Times New Roman" w:cs="Times New Roman"/>
                <w:b/>
                <w:sz w:val="24"/>
                <w:szCs w:val="24"/>
              </w:rPr>
              <w:t>03</w:t>
            </w:r>
          </w:p>
        </w:tc>
      </w:tr>
    </w:tbl>
    <w:p w:rsidR="003F4532" w:rsidRPr="00E65BA2" w:rsidRDefault="003F4532" w:rsidP="00706547">
      <w:pPr>
        <w:spacing w:line="360" w:lineRule="auto"/>
        <w:rPr>
          <w:rFonts w:ascii="Times New Roman" w:hAnsi="Times New Roman" w:cs="Times New Roman"/>
          <w:b/>
          <w:bCs/>
          <w:sz w:val="24"/>
          <w:szCs w:val="24"/>
        </w:rPr>
      </w:pPr>
    </w:p>
    <w:p w:rsidR="003F4532" w:rsidRPr="00E65BA2" w:rsidRDefault="003F4532" w:rsidP="00706547">
      <w:pPr>
        <w:spacing w:line="360" w:lineRule="auto"/>
        <w:rPr>
          <w:rFonts w:ascii="Times New Roman" w:hAnsi="Times New Roman" w:cs="Times New Roman"/>
          <w:b/>
          <w:bCs/>
          <w:sz w:val="24"/>
          <w:szCs w:val="24"/>
        </w:rPr>
      </w:pPr>
    </w:p>
    <w:p w:rsidR="00CB6160" w:rsidRDefault="00CB6160" w:rsidP="00706547">
      <w:pPr>
        <w:autoSpaceDE w:val="0"/>
        <w:autoSpaceDN w:val="0"/>
        <w:adjustRightInd w:val="0"/>
        <w:spacing w:after="0" w:line="360" w:lineRule="auto"/>
        <w:jc w:val="both"/>
        <w:rPr>
          <w:rFonts w:ascii="Times New Roman" w:hAnsi="Times New Roman" w:cs="Times New Roman"/>
          <w:b/>
          <w:bCs/>
          <w:sz w:val="24"/>
          <w:szCs w:val="24"/>
        </w:rPr>
      </w:pPr>
    </w:p>
    <w:sdt>
      <w:sdtPr>
        <w:rPr>
          <w:rFonts w:ascii="Calibri" w:eastAsia="Calibri" w:hAnsi="Calibri" w:cs="Calibri"/>
          <w:color w:val="auto"/>
          <w:sz w:val="22"/>
          <w:szCs w:val="22"/>
          <w:lang w:val="tr-TR"/>
        </w:rPr>
        <w:id w:val="2071232197"/>
        <w:docPartObj>
          <w:docPartGallery w:val="Table of Contents"/>
          <w:docPartUnique/>
        </w:docPartObj>
      </w:sdtPr>
      <w:sdtEndPr>
        <w:rPr>
          <w:b/>
          <w:bCs/>
          <w:noProof/>
        </w:rPr>
      </w:sdtEndPr>
      <w:sdtContent>
        <w:p w:rsidR="00562085" w:rsidRDefault="00BC36CA">
          <w:pPr>
            <w:pStyle w:val="TBal"/>
            <w:rPr>
              <w:rFonts w:ascii="Times New Roman" w:hAnsi="Times New Roman" w:cs="Times New Roman"/>
              <w:b/>
              <w:color w:val="auto"/>
              <w:sz w:val="24"/>
            </w:rPr>
          </w:pPr>
          <w:r w:rsidRPr="00BC36CA">
            <w:rPr>
              <w:rFonts w:ascii="Times New Roman" w:hAnsi="Times New Roman" w:cs="Times New Roman"/>
              <w:b/>
              <w:color w:val="auto"/>
              <w:sz w:val="28"/>
              <w:szCs w:val="28"/>
            </w:rPr>
            <w:t>İÇINDEKILER</w:t>
          </w:r>
        </w:p>
        <w:p w:rsidR="00562085" w:rsidRPr="00562085" w:rsidRDefault="00562085" w:rsidP="00562085">
          <w:pPr>
            <w:rPr>
              <w:lang w:val="en-US"/>
            </w:rPr>
          </w:pPr>
        </w:p>
        <w:p w:rsidR="00562085" w:rsidRPr="00562085" w:rsidRDefault="00BD7BFD">
          <w:pPr>
            <w:pStyle w:val="T1"/>
            <w:tabs>
              <w:tab w:val="right" w:leader="dot" w:pos="9062"/>
            </w:tabs>
            <w:rPr>
              <w:rFonts w:eastAsiaTheme="minorEastAsia" w:cs="Times New Roman"/>
              <w:noProof/>
              <w:sz w:val="22"/>
              <w:lang w:eastAsia="tr-TR"/>
            </w:rPr>
          </w:pPr>
          <w:r w:rsidRPr="00BD7BFD">
            <w:fldChar w:fldCharType="begin"/>
          </w:r>
          <w:r w:rsidR="00562085">
            <w:instrText xml:space="preserve"> TOC \o "1-3" \h \z \u </w:instrText>
          </w:r>
          <w:r w:rsidRPr="00BD7BFD">
            <w:fldChar w:fldCharType="separate"/>
          </w:r>
          <w:hyperlink w:anchor="_Toc477284399" w:history="1">
            <w:r w:rsidR="00562085" w:rsidRPr="00562085">
              <w:rPr>
                <w:rStyle w:val="Kpr"/>
                <w:rFonts w:cs="Times New Roman"/>
                <w:noProof/>
                <w:color w:val="auto"/>
              </w:rPr>
              <w:t>A-Programın Adı:</w:t>
            </w:r>
            <w:r w:rsidR="00562085" w:rsidRPr="00562085">
              <w:rPr>
                <w:rFonts w:cs="Times New Roman"/>
                <w:noProof/>
                <w:webHidden/>
              </w:rPr>
              <w:tab/>
            </w:r>
            <w:r w:rsidRPr="00562085">
              <w:rPr>
                <w:rFonts w:cs="Times New Roman"/>
                <w:noProof/>
                <w:webHidden/>
              </w:rPr>
              <w:fldChar w:fldCharType="begin"/>
            </w:r>
            <w:r w:rsidR="00562085" w:rsidRPr="00562085">
              <w:rPr>
                <w:rFonts w:cs="Times New Roman"/>
                <w:noProof/>
                <w:webHidden/>
              </w:rPr>
              <w:instrText xml:space="preserve"> PAGEREF _Toc477284399 \h </w:instrText>
            </w:r>
            <w:r w:rsidRPr="00562085">
              <w:rPr>
                <w:rFonts w:cs="Times New Roman"/>
                <w:noProof/>
                <w:webHidden/>
              </w:rPr>
            </w:r>
            <w:r w:rsidRPr="00562085">
              <w:rPr>
                <w:rFonts w:cs="Times New Roman"/>
                <w:noProof/>
                <w:webHidden/>
              </w:rPr>
              <w:fldChar w:fldCharType="separate"/>
            </w:r>
            <w:r w:rsidR="00562085" w:rsidRPr="00562085">
              <w:rPr>
                <w:rFonts w:cs="Times New Roman"/>
                <w:noProof/>
                <w:webHidden/>
              </w:rPr>
              <w:t>3</w:t>
            </w:r>
            <w:r w:rsidRPr="00562085">
              <w:rPr>
                <w:rFonts w:cs="Times New Roman"/>
                <w:noProof/>
                <w:webHidden/>
              </w:rPr>
              <w:fldChar w:fldCharType="end"/>
            </w:r>
          </w:hyperlink>
        </w:p>
        <w:p w:rsidR="00562085" w:rsidRPr="00562085" w:rsidRDefault="00BD7BFD">
          <w:pPr>
            <w:pStyle w:val="T1"/>
            <w:tabs>
              <w:tab w:val="right" w:leader="dot" w:pos="9062"/>
            </w:tabs>
            <w:rPr>
              <w:rFonts w:eastAsiaTheme="minorEastAsia" w:cs="Times New Roman"/>
              <w:noProof/>
              <w:sz w:val="22"/>
              <w:lang w:eastAsia="tr-TR"/>
            </w:rPr>
          </w:pPr>
          <w:hyperlink w:anchor="_Toc477284400" w:history="1">
            <w:r w:rsidR="00562085" w:rsidRPr="00562085">
              <w:rPr>
                <w:rStyle w:val="Kpr"/>
                <w:rFonts w:cs="Times New Roman"/>
                <w:noProof/>
                <w:color w:val="auto"/>
              </w:rPr>
              <w:t>B-Uzmanlık Eğitimini Veren Kurum:</w:t>
            </w:r>
            <w:r w:rsidR="00562085" w:rsidRPr="00562085">
              <w:rPr>
                <w:rFonts w:cs="Times New Roman"/>
                <w:noProof/>
                <w:webHidden/>
              </w:rPr>
              <w:tab/>
            </w:r>
            <w:r w:rsidRPr="00562085">
              <w:rPr>
                <w:rFonts w:cs="Times New Roman"/>
                <w:noProof/>
                <w:webHidden/>
              </w:rPr>
              <w:fldChar w:fldCharType="begin"/>
            </w:r>
            <w:r w:rsidR="00562085" w:rsidRPr="00562085">
              <w:rPr>
                <w:rFonts w:cs="Times New Roman"/>
                <w:noProof/>
                <w:webHidden/>
              </w:rPr>
              <w:instrText xml:space="preserve"> PAGEREF _Toc477284400 \h </w:instrText>
            </w:r>
            <w:r w:rsidRPr="00562085">
              <w:rPr>
                <w:rFonts w:cs="Times New Roman"/>
                <w:noProof/>
                <w:webHidden/>
              </w:rPr>
            </w:r>
            <w:r w:rsidRPr="00562085">
              <w:rPr>
                <w:rFonts w:cs="Times New Roman"/>
                <w:noProof/>
                <w:webHidden/>
              </w:rPr>
              <w:fldChar w:fldCharType="separate"/>
            </w:r>
            <w:r w:rsidR="00562085" w:rsidRPr="00562085">
              <w:rPr>
                <w:rFonts w:cs="Times New Roman"/>
                <w:noProof/>
                <w:webHidden/>
              </w:rPr>
              <w:t>3</w:t>
            </w:r>
            <w:r w:rsidRPr="00562085">
              <w:rPr>
                <w:rFonts w:cs="Times New Roman"/>
                <w:noProof/>
                <w:webHidden/>
              </w:rPr>
              <w:fldChar w:fldCharType="end"/>
            </w:r>
          </w:hyperlink>
        </w:p>
        <w:p w:rsidR="00562085" w:rsidRPr="00562085" w:rsidRDefault="00BD7BFD">
          <w:pPr>
            <w:pStyle w:val="T1"/>
            <w:tabs>
              <w:tab w:val="right" w:leader="dot" w:pos="9062"/>
            </w:tabs>
            <w:rPr>
              <w:rFonts w:eastAsiaTheme="minorEastAsia" w:cs="Times New Roman"/>
              <w:noProof/>
              <w:sz w:val="22"/>
              <w:lang w:eastAsia="tr-TR"/>
            </w:rPr>
          </w:pPr>
          <w:hyperlink w:anchor="_Toc477284401" w:history="1">
            <w:r w:rsidR="00562085" w:rsidRPr="00562085">
              <w:rPr>
                <w:rStyle w:val="Kpr"/>
                <w:rFonts w:cs="Times New Roman"/>
                <w:noProof/>
                <w:color w:val="auto"/>
              </w:rPr>
              <w:t>C-Tanım:</w:t>
            </w:r>
            <w:r w:rsidR="00562085" w:rsidRPr="00562085">
              <w:rPr>
                <w:rFonts w:cs="Times New Roman"/>
                <w:noProof/>
                <w:webHidden/>
              </w:rPr>
              <w:tab/>
            </w:r>
            <w:r w:rsidRPr="00562085">
              <w:rPr>
                <w:rFonts w:cs="Times New Roman"/>
                <w:noProof/>
                <w:webHidden/>
              </w:rPr>
              <w:fldChar w:fldCharType="begin"/>
            </w:r>
            <w:r w:rsidR="00562085" w:rsidRPr="00562085">
              <w:rPr>
                <w:rFonts w:cs="Times New Roman"/>
                <w:noProof/>
                <w:webHidden/>
              </w:rPr>
              <w:instrText xml:space="preserve"> PAGEREF _Toc477284401 \h </w:instrText>
            </w:r>
            <w:r w:rsidRPr="00562085">
              <w:rPr>
                <w:rFonts w:cs="Times New Roman"/>
                <w:noProof/>
                <w:webHidden/>
              </w:rPr>
            </w:r>
            <w:r w:rsidRPr="00562085">
              <w:rPr>
                <w:rFonts w:cs="Times New Roman"/>
                <w:noProof/>
                <w:webHidden/>
              </w:rPr>
              <w:fldChar w:fldCharType="separate"/>
            </w:r>
            <w:r w:rsidR="00562085" w:rsidRPr="00562085">
              <w:rPr>
                <w:rFonts w:cs="Times New Roman"/>
                <w:noProof/>
                <w:webHidden/>
              </w:rPr>
              <w:t>3</w:t>
            </w:r>
            <w:r w:rsidRPr="00562085">
              <w:rPr>
                <w:rFonts w:cs="Times New Roman"/>
                <w:noProof/>
                <w:webHidden/>
              </w:rPr>
              <w:fldChar w:fldCharType="end"/>
            </w:r>
          </w:hyperlink>
        </w:p>
        <w:p w:rsidR="00562085" w:rsidRPr="00562085" w:rsidRDefault="00BD7BFD">
          <w:pPr>
            <w:pStyle w:val="T1"/>
            <w:tabs>
              <w:tab w:val="right" w:leader="dot" w:pos="9062"/>
            </w:tabs>
            <w:rPr>
              <w:rFonts w:eastAsiaTheme="minorEastAsia" w:cs="Times New Roman"/>
              <w:noProof/>
              <w:sz w:val="22"/>
              <w:lang w:eastAsia="tr-TR"/>
            </w:rPr>
          </w:pPr>
          <w:hyperlink w:anchor="_Toc477284402" w:history="1">
            <w:r w:rsidR="00562085" w:rsidRPr="00562085">
              <w:rPr>
                <w:rStyle w:val="Kpr"/>
                <w:rFonts w:cs="Times New Roman"/>
                <w:noProof/>
                <w:color w:val="auto"/>
              </w:rPr>
              <w:t>D-Amaç:</w:t>
            </w:r>
            <w:r w:rsidR="00562085" w:rsidRPr="00562085">
              <w:rPr>
                <w:rFonts w:cs="Times New Roman"/>
                <w:noProof/>
                <w:webHidden/>
              </w:rPr>
              <w:tab/>
            </w:r>
            <w:r w:rsidRPr="00562085">
              <w:rPr>
                <w:rFonts w:cs="Times New Roman"/>
                <w:noProof/>
                <w:webHidden/>
              </w:rPr>
              <w:fldChar w:fldCharType="begin"/>
            </w:r>
            <w:r w:rsidR="00562085" w:rsidRPr="00562085">
              <w:rPr>
                <w:rFonts w:cs="Times New Roman"/>
                <w:noProof/>
                <w:webHidden/>
              </w:rPr>
              <w:instrText xml:space="preserve"> PAGEREF _Toc477284402 \h </w:instrText>
            </w:r>
            <w:r w:rsidRPr="00562085">
              <w:rPr>
                <w:rFonts w:cs="Times New Roman"/>
                <w:noProof/>
                <w:webHidden/>
              </w:rPr>
            </w:r>
            <w:r w:rsidRPr="00562085">
              <w:rPr>
                <w:rFonts w:cs="Times New Roman"/>
                <w:noProof/>
                <w:webHidden/>
              </w:rPr>
              <w:fldChar w:fldCharType="separate"/>
            </w:r>
            <w:r w:rsidR="00562085" w:rsidRPr="00562085">
              <w:rPr>
                <w:rFonts w:cs="Times New Roman"/>
                <w:noProof/>
                <w:webHidden/>
              </w:rPr>
              <w:t>4</w:t>
            </w:r>
            <w:r w:rsidRPr="00562085">
              <w:rPr>
                <w:rFonts w:cs="Times New Roman"/>
                <w:noProof/>
                <w:webHidden/>
              </w:rPr>
              <w:fldChar w:fldCharType="end"/>
            </w:r>
          </w:hyperlink>
        </w:p>
        <w:p w:rsidR="00562085" w:rsidRPr="00562085" w:rsidRDefault="00BD7BFD">
          <w:pPr>
            <w:pStyle w:val="T2"/>
            <w:tabs>
              <w:tab w:val="right" w:leader="dot" w:pos="9062"/>
            </w:tabs>
            <w:rPr>
              <w:rFonts w:ascii="Times New Roman" w:hAnsi="Times New Roman" w:cs="Times New Roman"/>
              <w:b/>
              <w:noProof/>
            </w:rPr>
          </w:pPr>
          <w:hyperlink w:anchor="_Toc477284403" w:history="1">
            <w:r w:rsidR="00562085" w:rsidRPr="00562085">
              <w:rPr>
                <w:rStyle w:val="Kpr"/>
                <w:rFonts w:ascii="Times New Roman" w:hAnsi="Times New Roman" w:cs="Times New Roman"/>
                <w:b/>
                <w:noProof/>
                <w:color w:val="auto"/>
              </w:rPr>
              <w:t>Bilgi:</w:t>
            </w:r>
            <w:r w:rsidR="00562085" w:rsidRPr="00562085">
              <w:rPr>
                <w:rFonts w:ascii="Times New Roman" w:hAnsi="Times New Roman" w:cs="Times New Roman"/>
                <w:b/>
                <w:noProof/>
                <w:webHidden/>
              </w:rPr>
              <w:tab/>
            </w:r>
            <w:r w:rsidRPr="00562085">
              <w:rPr>
                <w:rFonts w:ascii="Times New Roman" w:hAnsi="Times New Roman" w:cs="Times New Roman"/>
                <w:b/>
                <w:noProof/>
                <w:webHidden/>
              </w:rPr>
              <w:fldChar w:fldCharType="begin"/>
            </w:r>
            <w:r w:rsidR="00562085" w:rsidRPr="00562085">
              <w:rPr>
                <w:rFonts w:ascii="Times New Roman" w:hAnsi="Times New Roman" w:cs="Times New Roman"/>
                <w:b/>
                <w:noProof/>
                <w:webHidden/>
              </w:rPr>
              <w:instrText xml:space="preserve"> PAGEREF _Toc477284403 \h </w:instrText>
            </w:r>
            <w:r w:rsidRPr="00562085">
              <w:rPr>
                <w:rFonts w:ascii="Times New Roman" w:hAnsi="Times New Roman" w:cs="Times New Roman"/>
                <w:b/>
                <w:noProof/>
                <w:webHidden/>
              </w:rPr>
            </w:r>
            <w:r w:rsidRPr="00562085">
              <w:rPr>
                <w:rFonts w:ascii="Times New Roman" w:hAnsi="Times New Roman" w:cs="Times New Roman"/>
                <w:b/>
                <w:noProof/>
                <w:webHidden/>
              </w:rPr>
              <w:fldChar w:fldCharType="separate"/>
            </w:r>
            <w:r w:rsidR="00562085" w:rsidRPr="00562085">
              <w:rPr>
                <w:rFonts w:ascii="Times New Roman" w:hAnsi="Times New Roman" w:cs="Times New Roman"/>
                <w:b/>
                <w:noProof/>
                <w:webHidden/>
              </w:rPr>
              <w:t>4</w:t>
            </w:r>
            <w:r w:rsidRPr="00562085">
              <w:rPr>
                <w:rFonts w:ascii="Times New Roman" w:hAnsi="Times New Roman" w:cs="Times New Roman"/>
                <w:b/>
                <w:noProof/>
                <w:webHidden/>
              </w:rPr>
              <w:fldChar w:fldCharType="end"/>
            </w:r>
          </w:hyperlink>
        </w:p>
        <w:p w:rsidR="00562085" w:rsidRPr="00562085" w:rsidRDefault="00BD7BFD">
          <w:pPr>
            <w:pStyle w:val="T2"/>
            <w:tabs>
              <w:tab w:val="right" w:leader="dot" w:pos="9062"/>
            </w:tabs>
            <w:rPr>
              <w:rFonts w:ascii="Times New Roman" w:hAnsi="Times New Roman" w:cs="Times New Roman"/>
              <w:b/>
              <w:noProof/>
            </w:rPr>
          </w:pPr>
          <w:hyperlink w:anchor="_Toc477284404" w:history="1">
            <w:r w:rsidR="00562085" w:rsidRPr="00562085">
              <w:rPr>
                <w:rStyle w:val="Kpr"/>
                <w:rFonts w:ascii="Times New Roman" w:hAnsi="Times New Roman" w:cs="Times New Roman"/>
                <w:b/>
                <w:noProof/>
                <w:color w:val="auto"/>
              </w:rPr>
              <w:t>Beceri:</w:t>
            </w:r>
            <w:r w:rsidR="00562085" w:rsidRPr="00562085">
              <w:rPr>
                <w:rFonts w:ascii="Times New Roman" w:hAnsi="Times New Roman" w:cs="Times New Roman"/>
                <w:b/>
                <w:noProof/>
                <w:webHidden/>
              </w:rPr>
              <w:tab/>
            </w:r>
            <w:r w:rsidRPr="00562085">
              <w:rPr>
                <w:rFonts w:ascii="Times New Roman" w:hAnsi="Times New Roman" w:cs="Times New Roman"/>
                <w:b/>
                <w:noProof/>
                <w:webHidden/>
              </w:rPr>
              <w:fldChar w:fldCharType="begin"/>
            </w:r>
            <w:r w:rsidR="00562085" w:rsidRPr="00562085">
              <w:rPr>
                <w:rFonts w:ascii="Times New Roman" w:hAnsi="Times New Roman" w:cs="Times New Roman"/>
                <w:b/>
                <w:noProof/>
                <w:webHidden/>
              </w:rPr>
              <w:instrText xml:space="preserve"> PAGEREF _Toc477284404 \h </w:instrText>
            </w:r>
            <w:r w:rsidRPr="00562085">
              <w:rPr>
                <w:rFonts w:ascii="Times New Roman" w:hAnsi="Times New Roman" w:cs="Times New Roman"/>
                <w:b/>
                <w:noProof/>
                <w:webHidden/>
              </w:rPr>
            </w:r>
            <w:r w:rsidRPr="00562085">
              <w:rPr>
                <w:rFonts w:ascii="Times New Roman" w:hAnsi="Times New Roman" w:cs="Times New Roman"/>
                <w:b/>
                <w:noProof/>
                <w:webHidden/>
              </w:rPr>
              <w:fldChar w:fldCharType="separate"/>
            </w:r>
            <w:r w:rsidR="00562085" w:rsidRPr="00562085">
              <w:rPr>
                <w:rFonts w:ascii="Times New Roman" w:hAnsi="Times New Roman" w:cs="Times New Roman"/>
                <w:b/>
                <w:noProof/>
                <w:webHidden/>
              </w:rPr>
              <w:t>4</w:t>
            </w:r>
            <w:r w:rsidRPr="00562085">
              <w:rPr>
                <w:rFonts w:ascii="Times New Roman" w:hAnsi="Times New Roman" w:cs="Times New Roman"/>
                <w:b/>
                <w:noProof/>
                <w:webHidden/>
              </w:rPr>
              <w:fldChar w:fldCharType="end"/>
            </w:r>
          </w:hyperlink>
        </w:p>
        <w:p w:rsidR="00562085" w:rsidRPr="00562085" w:rsidRDefault="00BD7BFD">
          <w:pPr>
            <w:pStyle w:val="T2"/>
            <w:tabs>
              <w:tab w:val="right" w:leader="dot" w:pos="9062"/>
            </w:tabs>
            <w:rPr>
              <w:rFonts w:ascii="Times New Roman" w:hAnsi="Times New Roman" w:cs="Times New Roman"/>
              <w:b/>
              <w:noProof/>
            </w:rPr>
          </w:pPr>
          <w:hyperlink w:anchor="_Toc477284405" w:history="1">
            <w:r w:rsidR="00562085" w:rsidRPr="00562085">
              <w:rPr>
                <w:rStyle w:val="Kpr"/>
                <w:rFonts w:ascii="Times New Roman" w:hAnsi="Times New Roman" w:cs="Times New Roman"/>
                <w:b/>
                <w:noProof/>
                <w:color w:val="auto"/>
              </w:rPr>
              <w:t>Tutum:</w:t>
            </w:r>
            <w:r w:rsidR="00562085" w:rsidRPr="00562085">
              <w:rPr>
                <w:rFonts w:ascii="Times New Roman" w:hAnsi="Times New Roman" w:cs="Times New Roman"/>
                <w:b/>
                <w:noProof/>
                <w:webHidden/>
              </w:rPr>
              <w:tab/>
            </w:r>
            <w:r w:rsidRPr="00562085">
              <w:rPr>
                <w:rFonts w:ascii="Times New Roman" w:hAnsi="Times New Roman" w:cs="Times New Roman"/>
                <w:b/>
                <w:noProof/>
                <w:webHidden/>
              </w:rPr>
              <w:fldChar w:fldCharType="begin"/>
            </w:r>
            <w:r w:rsidR="00562085" w:rsidRPr="00562085">
              <w:rPr>
                <w:rFonts w:ascii="Times New Roman" w:hAnsi="Times New Roman" w:cs="Times New Roman"/>
                <w:b/>
                <w:noProof/>
                <w:webHidden/>
              </w:rPr>
              <w:instrText xml:space="preserve"> PAGEREF _Toc477284405 \h </w:instrText>
            </w:r>
            <w:r w:rsidRPr="00562085">
              <w:rPr>
                <w:rFonts w:ascii="Times New Roman" w:hAnsi="Times New Roman" w:cs="Times New Roman"/>
                <w:b/>
                <w:noProof/>
                <w:webHidden/>
              </w:rPr>
            </w:r>
            <w:r w:rsidRPr="00562085">
              <w:rPr>
                <w:rFonts w:ascii="Times New Roman" w:hAnsi="Times New Roman" w:cs="Times New Roman"/>
                <w:b/>
                <w:noProof/>
                <w:webHidden/>
              </w:rPr>
              <w:fldChar w:fldCharType="separate"/>
            </w:r>
            <w:r w:rsidR="00562085" w:rsidRPr="00562085">
              <w:rPr>
                <w:rFonts w:ascii="Times New Roman" w:hAnsi="Times New Roman" w:cs="Times New Roman"/>
                <w:b/>
                <w:noProof/>
                <w:webHidden/>
              </w:rPr>
              <w:t>4</w:t>
            </w:r>
            <w:r w:rsidRPr="00562085">
              <w:rPr>
                <w:rFonts w:ascii="Times New Roman" w:hAnsi="Times New Roman" w:cs="Times New Roman"/>
                <w:b/>
                <w:noProof/>
                <w:webHidden/>
              </w:rPr>
              <w:fldChar w:fldCharType="end"/>
            </w:r>
          </w:hyperlink>
        </w:p>
        <w:p w:rsidR="00562085" w:rsidRPr="00562085" w:rsidRDefault="00BD7BFD">
          <w:pPr>
            <w:pStyle w:val="T1"/>
            <w:tabs>
              <w:tab w:val="right" w:leader="dot" w:pos="9062"/>
            </w:tabs>
            <w:rPr>
              <w:rFonts w:eastAsiaTheme="minorEastAsia" w:cs="Times New Roman"/>
              <w:noProof/>
              <w:sz w:val="22"/>
              <w:lang w:eastAsia="tr-TR"/>
            </w:rPr>
          </w:pPr>
          <w:hyperlink w:anchor="_Toc477284406" w:history="1">
            <w:r w:rsidR="00562085" w:rsidRPr="00562085">
              <w:rPr>
                <w:rStyle w:val="Kpr"/>
                <w:rFonts w:cs="Times New Roman"/>
                <w:noProof/>
                <w:color w:val="auto"/>
              </w:rPr>
              <w:t>E-Uzmanlık Eğitim Süreci ve Süresi:</w:t>
            </w:r>
            <w:r w:rsidR="00562085" w:rsidRPr="00562085">
              <w:rPr>
                <w:rFonts w:cs="Times New Roman"/>
                <w:noProof/>
                <w:webHidden/>
              </w:rPr>
              <w:tab/>
            </w:r>
            <w:r w:rsidRPr="00562085">
              <w:rPr>
                <w:rFonts w:cs="Times New Roman"/>
                <w:noProof/>
                <w:webHidden/>
              </w:rPr>
              <w:fldChar w:fldCharType="begin"/>
            </w:r>
            <w:r w:rsidR="00562085" w:rsidRPr="00562085">
              <w:rPr>
                <w:rFonts w:cs="Times New Roman"/>
                <w:noProof/>
                <w:webHidden/>
              </w:rPr>
              <w:instrText xml:space="preserve"> PAGEREF _Toc477284406 \h </w:instrText>
            </w:r>
            <w:r w:rsidRPr="00562085">
              <w:rPr>
                <w:rFonts w:cs="Times New Roman"/>
                <w:noProof/>
                <w:webHidden/>
              </w:rPr>
            </w:r>
            <w:r w:rsidRPr="00562085">
              <w:rPr>
                <w:rFonts w:cs="Times New Roman"/>
                <w:noProof/>
                <w:webHidden/>
              </w:rPr>
              <w:fldChar w:fldCharType="separate"/>
            </w:r>
            <w:r w:rsidR="00562085" w:rsidRPr="00562085">
              <w:rPr>
                <w:rFonts w:cs="Times New Roman"/>
                <w:noProof/>
                <w:webHidden/>
              </w:rPr>
              <w:t>5</w:t>
            </w:r>
            <w:r w:rsidRPr="00562085">
              <w:rPr>
                <w:rFonts w:cs="Times New Roman"/>
                <w:noProof/>
                <w:webHidden/>
              </w:rPr>
              <w:fldChar w:fldCharType="end"/>
            </w:r>
          </w:hyperlink>
        </w:p>
        <w:p w:rsidR="00562085" w:rsidRPr="00562085" w:rsidRDefault="00BD7BFD">
          <w:pPr>
            <w:pStyle w:val="T1"/>
            <w:tabs>
              <w:tab w:val="right" w:leader="dot" w:pos="9062"/>
            </w:tabs>
            <w:rPr>
              <w:rFonts w:eastAsiaTheme="minorEastAsia" w:cs="Times New Roman"/>
              <w:noProof/>
              <w:sz w:val="22"/>
              <w:lang w:eastAsia="tr-TR"/>
            </w:rPr>
          </w:pPr>
          <w:hyperlink w:anchor="_Toc477284407" w:history="1">
            <w:r w:rsidR="00562085" w:rsidRPr="00562085">
              <w:rPr>
                <w:rStyle w:val="Kpr"/>
                <w:rFonts w:cs="Times New Roman"/>
                <w:noProof/>
                <w:color w:val="auto"/>
              </w:rPr>
              <w:t>F-Eğitim Kaynakları:</w:t>
            </w:r>
            <w:r w:rsidR="00562085" w:rsidRPr="00562085">
              <w:rPr>
                <w:rFonts w:cs="Times New Roman"/>
                <w:noProof/>
                <w:webHidden/>
              </w:rPr>
              <w:tab/>
            </w:r>
            <w:r w:rsidRPr="00562085">
              <w:rPr>
                <w:rFonts w:cs="Times New Roman"/>
                <w:noProof/>
                <w:webHidden/>
              </w:rPr>
              <w:fldChar w:fldCharType="begin"/>
            </w:r>
            <w:r w:rsidR="00562085" w:rsidRPr="00562085">
              <w:rPr>
                <w:rFonts w:cs="Times New Roman"/>
                <w:noProof/>
                <w:webHidden/>
              </w:rPr>
              <w:instrText xml:space="preserve"> PAGEREF _Toc477284407 \h </w:instrText>
            </w:r>
            <w:r w:rsidRPr="00562085">
              <w:rPr>
                <w:rFonts w:cs="Times New Roman"/>
                <w:noProof/>
                <w:webHidden/>
              </w:rPr>
            </w:r>
            <w:r w:rsidRPr="00562085">
              <w:rPr>
                <w:rFonts w:cs="Times New Roman"/>
                <w:noProof/>
                <w:webHidden/>
              </w:rPr>
              <w:fldChar w:fldCharType="separate"/>
            </w:r>
            <w:r w:rsidR="00562085" w:rsidRPr="00562085">
              <w:rPr>
                <w:rFonts w:cs="Times New Roman"/>
                <w:noProof/>
                <w:webHidden/>
              </w:rPr>
              <w:t>5</w:t>
            </w:r>
            <w:r w:rsidRPr="00562085">
              <w:rPr>
                <w:rFonts w:cs="Times New Roman"/>
                <w:noProof/>
                <w:webHidden/>
              </w:rPr>
              <w:fldChar w:fldCharType="end"/>
            </w:r>
          </w:hyperlink>
        </w:p>
        <w:p w:rsidR="00562085" w:rsidRPr="00562085" w:rsidRDefault="00BD7BFD">
          <w:pPr>
            <w:pStyle w:val="T2"/>
            <w:tabs>
              <w:tab w:val="right" w:leader="dot" w:pos="9062"/>
            </w:tabs>
            <w:rPr>
              <w:rFonts w:ascii="Times New Roman" w:hAnsi="Times New Roman" w:cs="Times New Roman"/>
              <w:b/>
              <w:noProof/>
            </w:rPr>
          </w:pPr>
          <w:hyperlink w:anchor="_Toc477284408" w:history="1">
            <w:r w:rsidR="00562085" w:rsidRPr="00562085">
              <w:rPr>
                <w:rStyle w:val="Kpr"/>
                <w:rFonts w:ascii="Times New Roman" w:hAnsi="Times New Roman" w:cs="Times New Roman"/>
                <w:b/>
                <w:noProof/>
                <w:color w:val="auto"/>
              </w:rPr>
              <w:t>Eğitici standartları:</w:t>
            </w:r>
            <w:r w:rsidR="00562085" w:rsidRPr="00562085">
              <w:rPr>
                <w:rFonts w:ascii="Times New Roman" w:hAnsi="Times New Roman" w:cs="Times New Roman"/>
                <w:b/>
                <w:noProof/>
                <w:webHidden/>
              </w:rPr>
              <w:tab/>
            </w:r>
            <w:r w:rsidRPr="00562085">
              <w:rPr>
                <w:rFonts w:ascii="Times New Roman" w:hAnsi="Times New Roman" w:cs="Times New Roman"/>
                <w:b/>
                <w:noProof/>
                <w:webHidden/>
              </w:rPr>
              <w:fldChar w:fldCharType="begin"/>
            </w:r>
            <w:r w:rsidR="00562085" w:rsidRPr="00562085">
              <w:rPr>
                <w:rFonts w:ascii="Times New Roman" w:hAnsi="Times New Roman" w:cs="Times New Roman"/>
                <w:b/>
                <w:noProof/>
                <w:webHidden/>
              </w:rPr>
              <w:instrText xml:space="preserve"> PAGEREF _Toc477284408 \h </w:instrText>
            </w:r>
            <w:r w:rsidRPr="00562085">
              <w:rPr>
                <w:rFonts w:ascii="Times New Roman" w:hAnsi="Times New Roman" w:cs="Times New Roman"/>
                <w:b/>
                <w:noProof/>
                <w:webHidden/>
              </w:rPr>
            </w:r>
            <w:r w:rsidRPr="00562085">
              <w:rPr>
                <w:rFonts w:ascii="Times New Roman" w:hAnsi="Times New Roman" w:cs="Times New Roman"/>
                <w:b/>
                <w:noProof/>
                <w:webHidden/>
              </w:rPr>
              <w:fldChar w:fldCharType="separate"/>
            </w:r>
            <w:r w:rsidR="00562085" w:rsidRPr="00562085">
              <w:rPr>
                <w:rFonts w:ascii="Times New Roman" w:hAnsi="Times New Roman" w:cs="Times New Roman"/>
                <w:b/>
                <w:noProof/>
                <w:webHidden/>
              </w:rPr>
              <w:t>5</w:t>
            </w:r>
            <w:r w:rsidRPr="00562085">
              <w:rPr>
                <w:rFonts w:ascii="Times New Roman" w:hAnsi="Times New Roman" w:cs="Times New Roman"/>
                <w:b/>
                <w:noProof/>
                <w:webHidden/>
              </w:rPr>
              <w:fldChar w:fldCharType="end"/>
            </w:r>
          </w:hyperlink>
        </w:p>
        <w:p w:rsidR="00562085" w:rsidRPr="00562085" w:rsidRDefault="00BD7BFD">
          <w:pPr>
            <w:pStyle w:val="T2"/>
            <w:tabs>
              <w:tab w:val="right" w:leader="dot" w:pos="9062"/>
            </w:tabs>
            <w:rPr>
              <w:rFonts w:ascii="Times New Roman" w:hAnsi="Times New Roman" w:cs="Times New Roman"/>
              <w:b/>
              <w:noProof/>
            </w:rPr>
          </w:pPr>
          <w:hyperlink w:anchor="_Toc477284409" w:history="1">
            <w:r w:rsidR="00562085" w:rsidRPr="00562085">
              <w:rPr>
                <w:rStyle w:val="Kpr"/>
                <w:rFonts w:ascii="Times New Roman" w:hAnsi="Times New Roman" w:cs="Times New Roman"/>
                <w:b/>
                <w:noProof/>
                <w:color w:val="auto"/>
              </w:rPr>
              <w:t>Mekan standartları:</w:t>
            </w:r>
            <w:r w:rsidR="00562085" w:rsidRPr="00562085">
              <w:rPr>
                <w:rFonts w:ascii="Times New Roman" w:hAnsi="Times New Roman" w:cs="Times New Roman"/>
                <w:b/>
                <w:noProof/>
                <w:webHidden/>
              </w:rPr>
              <w:tab/>
            </w:r>
            <w:r w:rsidRPr="00562085">
              <w:rPr>
                <w:rFonts w:ascii="Times New Roman" w:hAnsi="Times New Roman" w:cs="Times New Roman"/>
                <w:b/>
                <w:noProof/>
                <w:webHidden/>
              </w:rPr>
              <w:fldChar w:fldCharType="begin"/>
            </w:r>
            <w:r w:rsidR="00562085" w:rsidRPr="00562085">
              <w:rPr>
                <w:rFonts w:ascii="Times New Roman" w:hAnsi="Times New Roman" w:cs="Times New Roman"/>
                <w:b/>
                <w:noProof/>
                <w:webHidden/>
              </w:rPr>
              <w:instrText xml:space="preserve"> PAGEREF _Toc477284409 \h </w:instrText>
            </w:r>
            <w:r w:rsidRPr="00562085">
              <w:rPr>
                <w:rFonts w:ascii="Times New Roman" w:hAnsi="Times New Roman" w:cs="Times New Roman"/>
                <w:b/>
                <w:noProof/>
                <w:webHidden/>
              </w:rPr>
            </w:r>
            <w:r w:rsidRPr="00562085">
              <w:rPr>
                <w:rFonts w:ascii="Times New Roman" w:hAnsi="Times New Roman" w:cs="Times New Roman"/>
                <w:b/>
                <w:noProof/>
                <w:webHidden/>
              </w:rPr>
              <w:fldChar w:fldCharType="separate"/>
            </w:r>
            <w:r w:rsidR="00562085" w:rsidRPr="00562085">
              <w:rPr>
                <w:rFonts w:ascii="Times New Roman" w:hAnsi="Times New Roman" w:cs="Times New Roman"/>
                <w:b/>
                <w:noProof/>
                <w:webHidden/>
              </w:rPr>
              <w:t>5</w:t>
            </w:r>
            <w:r w:rsidRPr="00562085">
              <w:rPr>
                <w:rFonts w:ascii="Times New Roman" w:hAnsi="Times New Roman" w:cs="Times New Roman"/>
                <w:b/>
                <w:noProof/>
                <w:webHidden/>
              </w:rPr>
              <w:fldChar w:fldCharType="end"/>
            </w:r>
          </w:hyperlink>
        </w:p>
        <w:p w:rsidR="00562085" w:rsidRPr="00562085" w:rsidRDefault="00BD7BFD">
          <w:pPr>
            <w:pStyle w:val="T2"/>
            <w:tabs>
              <w:tab w:val="right" w:leader="dot" w:pos="9062"/>
            </w:tabs>
            <w:rPr>
              <w:rFonts w:ascii="Times New Roman" w:hAnsi="Times New Roman" w:cs="Times New Roman"/>
              <w:b/>
              <w:noProof/>
            </w:rPr>
          </w:pPr>
          <w:hyperlink w:anchor="_Toc477284410" w:history="1">
            <w:r w:rsidR="00562085" w:rsidRPr="00562085">
              <w:rPr>
                <w:rStyle w:val="Kpr"/>
                <w:rFonts w:ascii="Times New Roman" w:hAnsi="Times New Roman" w:cs="Times New Roman"/>
                <w:b/>
                <w:noProof/>
                <w:color w:val="auto"/>
              </w:rPr>
              <w:t>Donanım standartları:</w:t>
            </w:r>
            <w:r w:rsidR="00562085" w:rsidRPr="00562085">
              <w:rPr>
                <w:rFonts w:ascii="Times New Roman" w:hAnsi="Times New Roman" w:cs="Times New Roman"/>
                <w:b/>
                <w:noProof/>
                <w:webHidden/>
              </w:rPr>
              <w:tab/>
            </w:r>
            <w:r w:rsidRPr="00562085">
              <w:rPr>
                <w:rFonts w:ascii="Times New Roman" w:hAnsi="Times New Roman" w:cs="Times New Roman"/>
                <w:b/>
                <w:noProof/>
                <w:webHidden/>
              </w:rPr>
              <w:fldChar w:fldCharType="begin"/>
            </w:r>
            <w:r w:rsidR="00562085" w:rsidRPr="00562085">
              <w:rPr>
                <w:rFonts w:ascii="Times New Roman" w:hAnsi="Times New Roman" w:cs="Times New Roman"/>
                <w:b/>
                <w:noProof/>
                <w:webHidden/>
              </w:rPr>
              <w:instrText xml:space="preserve"> PAGEREF _Toc477284410 \h </w:instrText>
            </w:r>
            <w:r w:rsidRPr="00562085">
              <w:rPr>
                <w:rFonts w:ascii="Times New Roman" w:hAnsi="Times New Roman" w:cs="Times New Roman"/>
                <w:b/>
                <w:noProof/>
                <w:webHidden/>
              </w:rPr>
            </w:r>
            <w:r w:rsidRPr="00562085">
              <w:rPr>
                <w:rFonts w:ascii="Times New Roman" w:hAnsi="Times New Roman" w:cs="Times New Roman"/>
                <w:b/>
                <w:noProof/>
                <w:webHidden/>
              </w:rPr>
              <w:fldChar w:fldCharType="separate"/>
            </w:r>
            <w:r w:rsidR="00562085" w:rsidRPr="00562085">
              <w:rPr>
                <w:rFonts w:ascii="Times New Roman" w:hAnsi="Times New Roman" w:cs="Times New Roman"/>
                <w:b/>
                <w:noProof/>
                <w:webHidden/>
              </w:rPr>
              <w:t>5</w:t>
            </w:r>
            <w:r w:rsidRPr="00562085">
              <w:rPr>
                <w:rFonts w:ascii="Times New Roman" w:hAnsi="Times New Roman" w:cs="Times New Roman"/>
                <w:b/>
                <w:noProof/>
                <w:webHidden/>
              </w:rPr>
              <w:fldChar w:fldCharType="end"/>
            </w:r>
          </w:hyperlink>
        </w:p>
        <w:p w:rsidR="00562085" w:rsidRPr="00562085" w:rsidRDefault="00BD7BFD">
          <w:pPr>
            <w:pStyle w:val="T1"/>
            <w:tabs>
              <w:tab w:val="right" w:leader="dot" w:pos="9062"/>
            </w:tabs>
            <w:rPr>
              <w:rFonts w:eastAsiaTheme="minorEastAsia" w:cs="Times New Roman"/>
              <w:noProof/>
              <w:sz w:val="22"/>
              <w:lang w:eastAsia="tr-TR"/>
            </w:rPr>
          </w:pPr>
          <w:hyperlink w:anchor="_Toc477284411" w:history="1">
            <w:r w:rsidR="00562085" w:rsidRPr="00562085">
              <w:rPr>
                <w:rStyle w:val="Kpr"/>
                <w:rFonts w:cs="Times New Roman"/>
                <w:noProof/>
                <w:color w:val="auto"/>
              </w:rPr>
              <w:t>G- Zorunlu Rotasyonlar:</w:t>
            </w:r>
            <w:r w:rsidR="00562085" w:rsidRPr="00562085">
              <w:rPr>
                <w:rFonts w:cs="Times New Roman"/>
                <w:noProof/>
                <w:webHidden/>
              </w:rPr>
              <w:tab/>
            </w:r>
            <w:r w:rsidRPr="00562085">
              <w:rPr>
                <w:rFonts w:cs="Times New Roman"/>
                <w:noProof/>
                <w:webHidden/>
              </w:rPr>
              <w:fldChar w:fldCharType="begin"/>
            </w:r>
            <w:r w:rsidR="00562085" w:rsidRPr="00562085">
              <w:rPr>
                <w:rFonts w:cs="Times New Roman"/>
                <w:noProof/>
                <w:webHidden/>
              </w:rPr>
              <w:instrText xml:space="preserve"> PAGEREF _Toc477284411 \h </w:instrText>
            </w:r>
            <w:r w:rsidRPr="00562085">
              <w:rPr>
                <w:rFonts w:cs="Times New Roman"/>
                <w:noProof/>
                <w:webHidden/>
              </w:rPr>
            </w:r>
            <w:r w:rsidRPr="00562085">
              <w:rPr>
                <w:rFonts w:cs="Times New Roman"/>
                <w:noProof/>
                <w:webHidden/>
              </w:rPr>
              <w:fldChar w:fldCharType="separate"/>
            </w:r>
            <w:r w:rsidR="00562085" w:rsidRPr="00562085">
              <w:rPr>
                <w:rFonts w:cs="Times New Roman"/>
                <w:noProof/>
                <w:webHidden/>
              </w:rPr>
              <w:t>6</w:t>
            </w:r>
            <w:r w:rsidRPr="00562085">
              <w:rPr>
                <w:rFonts w:cs="Times New Roman"/>
                <w:noProof/>
                <w:webHidden/>
              </w:rPr>
              <w:fldChar w:fldCharType="end"/>
            </w:r>
          </w:hyperlink>
        </w:p>
        <w:p w:rsidR="00562085" w:rsidRPr="00562085" w:rsidRDefault="00BD7BFD">
          <w:pPr>
            <w:pStyle w:val="T1"/>
            <w:tabs>
              <w:tab w:val="right" w:leader="dot" w:pos="9062"/>
            </w:tabs>
            <w:rPr>
              <w:rFonts w:eastAsiaTheme="minorEastAsia" w:cs="Times New Roman"/>
              <w:noProof/>
              <w:sz w:val="22"/>
              <w:lang w:eastAsia="tr-TR"/>
            </w:rPr>
          </w:pPr>
          <w:hyperlink w:anchor="_Toc477284412" w:history="1">
            <w:r w:rsidR="00562085" w:rsidRPr="00562085">
              <w:rPr>
                <w:rStyle w:val="Kpr"/>
                <w:rFonts w:cs="Times New Roman"/>
                <w:noProof/>
                <w:color w:val="auto"/>
              </w:rPr>
              <w:t>H-Bilgi Hedefleri :</w:t>
            </w:r>
            <w:r w:rsidR="00562085" w:rsidRPr="00562085">
              <w:rPr>
                <w:rFonts w:cs="Times New Roman"/>
                <w:noProof/>
                <w:webHidden/>
              </w:rPr>
              <w:tab/>
            </w:r>
            <w:r w:rsidRPr="00562085">
              <w:rPr>
                <w:rFonts w:cs="Times New Roman"/>
                <w:noProof/>
                <w:webHidden/>
              </w:rPr>
              <w:fldChar w:fldCharType="begin"/>
            </w:r>
            <w:r w:rsidR="00562085" w:rsidRPr="00562085">
              <w:rPr>
                <w:rFonts w:cs="Times New Roman"/>
                <w:noProof/>
                <w:webHidden/>
              </w:rPr>
              <w:instrText xml:space="preserve"> PAGEREF _Toc477284412 \h </w:instrText>
            </w:r>
            <w:r w:rsidRPr="00562085">
              <w:rPr>
                <w:rFonts w:cs="Times New Roman"/>
                <w:noProof/>
                <w:webHidden/>
              </w:rPr>
            </w:r>
            <w:r w:rsidRPr="00562085">
              <w:rPr>
                <w:rFonts w:cs="Times New Roman"/>
                <w:noProof/>
                <w:webHidden/>
              </w:rPr>
              <w:fldChar w:fldCharType="separate"/>
            </w:r>
            <w:r w:rsidR="00562085" w:rsidRPr="00562085">
              <w:rPr>
                <w:rFonts w:cs="Times New Roman"/>
                <w:noProof/>
                <w:webHidden/>
              </w:rPr>
              <w:t>6</w:t>
            </w:r>
            <w:r w:rsidRPr="00562085">
              <w:rPr>
                <w:rFonts w:cs="Times New Roman"/>
                <w:noProof/>
                <w:webHidden/>
              </w:rPr>
              <w:fldChar w:fldCharType="end"/>
            </w:r>
          </w:hyperlink>
        </w:p>
        <w:p w:rsidR="00562085" w:rsidRPr="00562085" w:rsidRDefault="00BD7BFD">
          <w:pPr>
            <w:pStyle w:val="T1"/>
            <w:tabs>
              <w:tab w:val="right" w:leader="dot" w:pos="9062"/>
            </w:tabs>
            <w:rPr>
              <w:rFonts w:eastAsiaTheme="minorEastAsia" w:cs="Times New Roman"/>
              <w:noProof/>
              <w:sz w:val="22"/>
              <w:lang w:eastAsia="tr-TR"/>
            </w:rPr>
          </w:pPr>
          <w:hyperlink w:anchor="_Toc477284413" w:history="1">
            <w:r w:rsidR="00562085" w:rsidRPr="00562085">
              <w:rPr>
                <w:rStyle w:val="Kpr"/>
                <w:rFonts w:cs="Times New Roman"/>
                <w:noProof/>
                <w:color w:val="auto"/>
              </w:rPr>
              <w:t>İ-Beceri Hedefleri</w:t>
            </w:r>
            <w:r w:rsidR="00562085" w:rsidRPr="00562085">
              <w:rPr>
                <w:rFonts w:cs="Times New Roman"/>
                <w:noProof/>
                <w:webHidden/>
              </w:rPr>
              <w:tab/>
            </w:r>
            <w:r w:rsidRPr="00562085">
              <w:rPr>
                <w:rFonts w:cs="Times New Roman"/>
                <w:noProof/>
                <w:webHidden/>
              </w:rPr>
              <w:fldChar w:fldCharType="begin"/>
            </w:r>
            <w:r w:rsidR="00562085" w:rsidRPr="00562085">
              <w:rPr>
                <w:rFonts w:cs="Times New Roman"/>
                <w:noProof/>
                <w:webHidden/>
              </w:rPr>
              <w:instrText xml:space="preserve"> PAGEREF _Toc477284413 \h </w:instrText>
            </w:r>
            <w:r w:rsidRPr="00562085">
              <w:rPr>
                <w:rFonts w:cs="Times New Roman"/>
                <w:noProof/>
                <w:webHidden/>
              </w:rPr>
            </w:r>
            <w:r w:rsidRPr="00562085">
              <w:rPr>
                <w:rFonts w:cs="Times New Roman"/>
                <w:noProof/>
                <w:webHidden/>
              </w:rPr>
              <w:fldChar w:fldCharType="separate"/>
            </w:r>
            <w:r w:rsidR="00562085" w:rsidRPr="00562085">
              <w:rPr>
                <w:rFonts w:cs="Times New Roman"/>
                <w:noProof/>
                <w:webHidden/>
              </w:rPr>
              <w:t>8</w:t>
            </w:r>
            <w:r w:rsidRPr="00562085">
              <w:rPr>
                <w:rFonts w:cs="Times New Roman"/>
                <w:noProof/>
                <w:webHidden/>
              </w:rPr>
              <w:fldChar w:fldCharType="end"/>
            </w:r>
          </w:hyperlink>
        </w:p>
        <w:p w:rsidR="00562085" w:rsidRPr="00562085" w:rsidRDefault="00BD7BFD">
          <w:pPr>
            <w:pStyle w:val="T1"/>
            <w:tabs>
              <w:tab w:val="right" w:leader="dot" w:pos="9062"/>
            </w:tabs>
            <w:rPr>
              <w:rFonts w:eastAsiaTheme="minorEastAsia" w:cs="Times New Roman"/>
              <w:noProof/>
              <w:sz w:val="22"/>
              <w:lang w:eastAsia="tr-TR"/>
            </w:rPr>
          </w:pPr>
          <w:hyperlink w:anchor="_Toc477284414" w:history="1">
            <w:r w:rsidR="00562085" w:rsidRPr="00562085">
              <w:rPr>
                <w:rStyle w:val="Kpr"/>
                <w:rFonts w:cs="Times New Roman"/>
                <w:noProof/>
                <w:color w:val="auto"/>
              </w:rPr>
              <w:t>J-Tutum Hedefleri</w:t>
            </w:r>
            <w:r w:rsidR="00562085" w:rsidRPr="00562085">
              <w:rPr>
                <w:rFonts w:cs="Times New Roman"/>
                <w:noProof/>
                <w:webHidden/>
              </w:rPr>
              <w:tab/>
            </w:r>
            <w:r w:rsidRPr="00562085">
              <w:rPr>
                <w:rFonts w:cs="Times New Roman"/>
                <w:noProof/>
                <w:webHidden/>
              </w:rPr>
              <w:fldChar w:fldCharType="begin"/>
            </w:r>
            <w:r w:rsidR="00562085" w:rsidRPr="00562085">
              <w:rPr>
                <w:rFonts w:cs="Times New Roman"/>
                <w:noProof/>
                <w:webHidden/>
              </w:rPr>
              <w:instrText xml:space="preserve"> PAGEREF _Toc477284414 \h </w:instrText>
            </w:r>
            <w:r w:rsidRPr="00562085">
              <w:rPr>
                <w:rFonts w:cs="Times New Roman"/>
                <w:noProof/>
                <w:webHidden/>
              </w:rPr>
            </w:r>
            <w:r w:rsidRPr="00562085">
              <w:rPr>
                <w:rFonts w:cs="Times New Roman"/>
                <w:noProof/>
                <w:webHidden/>
              </w:rPr>
              <w:fldChar w:fldCharType="separate"/>
            </w:r>
            <w:r w:rsidR="00562085" w:rsidRPr="00562085">
              <w:rPr>
                <w:rFonts w:cs="Times New Roman"/>
                <w:noProof/>
                <w:webHidden/>
              </w:rPr>
              <w:t>9</w:t>
            </w:r>
            <w:r w:rsidRPr="00562085">
              <w:rPr>
                <w:rFonts w:cs="Times New Roman"/>
                <w:noProof/>
                <w:webHidden/>
              </w:rPr>
              <w:fldChar w:fldCharType="end"/>
            </w:r>
          </w:hyperlink>
        </w:p>
        <w:p w:rsidR="00562085" w:rsidRPr="00562085" w:rsidRDefault="00BD7BFD">
          <w:pPr>
            <w:pStyle w:val="T1"/>
            <w:tabs>
              <w:tab w:val="right" w:leader="dot" w:pos="9062"/>
            </w:tabs>
            <w:rPr>
              <w:rFonts w:eastAsiaTheme="minorEastAsia" w:cs="Times New Roman"/>
              <w:noProof/>
              <w:sz w:val="22"/>
              <w:lang w:eastAsia="tr-TR"/>
            </w:rPr>
          </w:pPr>
          <w:hyperlink w:anchor="_Toc477284415" w:history="1">
            <w:r w:rsidR="00562085" w:rsidRPr="00562085">
              <w:rPr>
                <w:rStyle w:val="Kpr"/>
                <w:rFonts w:cs="Times New Roman"/>
                <w:noProof/>
                <w:color w:val="auto"/>
              </w:rPr>
              <w:t>K-Ölçme ve Değerlendirme</w:t>
            </w:r>
            <w:r w:rsidR="00562085" w:rsidRPr="00562085">
              <w:rPr>
                <w:rFonts w:cs="Times New Roman"/>
                <w:noProof/>
                <w:webHidden/>
              </w:rPr>
              <w:tab/>
            </w:r>
            <w:r w:rsidRPr="00562085">
              <w:rPr>
                <w:rFonts w:cs="Times New Roman"/>
                <w:noProof/>
                <w:webHidden/>
              </w:rPr>
              <w:fldChar w:fldCharType="begin"/>
            </w:r>
            <w:r w:rsidR="00562085" w:rsidRPr="00562085">
              <w:rPr>
                <w:rFonts w:cs="Times New Roman"/>
                <w:noProof/>
                <w:webHidden/>
              </w:rPr>
              <w:instrText xml:space="preserve"> PAGEREF _Toc477284415 \h </w:instrText>
            </w:r>
            <w:r w:rsidRPr="00562085">
              <w:rPr>
                <w:rFonts w:cs="Times New Roman"/>
                <w:noProof/>
                <w:webHidden/>
              </w:rPr>
            </w:r>
            <w:r w:rsidRPr="00562085">
              <w:rPr>
                <w:rFonts w:cs="Times New Roman"/>
                <w:noProof/>
                <w:webHidden/>
              </w:rPr>
              <w:fldChar w:fldCharType="separate"/>
            </w:r>
            <w:r w:rsidR="00562085" w:rsidRPr="00562085">
              <w:rPr>
                <w:rFonts w:cs="Times New Roman"/>
                <w:noProof/>
                <w:webHidden/>
              </w:rPr>
              <w:t>9</w:t>
            </w:r>
            <w:r w:rsidRPr="00562085">
              <w:rPr>
                <w:rFonts w:cs="Times New Roman"/>
                <w:noProof/>
                <w:webHidden/>
              </w:rPr>
              <w:fldChar w:fldCharType="end"/>
            </w:r>
          </w:hyperlink>
        </w:p>
        <w:p w:rsidR="00562085" w:rsidRPr="00562085" w:rsidRDefault="00BD7BFD">
          <w:pPr>
            <w:pStyle w:val="T2"/>
            <w:tabs>
              <w:tab w:val="right" w:leader="dot" w:pos="9062"/>
            </w:tabs>
            <w:rPr>
              <w:rFonts w:ascii="Times New Roman" w:hAnsi="Times New Roman" w:cs="Times New Roman"/>
              <w:b/>
              <w:noProof/>
            </w:rPr>
          </w:pPr>
          <w:hyperlink w:anchor="_Toc477284416" w:history="1">
            <w:r w:rsidR="00562085" w:rsidRPr="00562085">
              <w:rPr>
                <w:rStyle w:val="Kpr"/>
                <w:rFonts w:ascii="Times New Roman" w:hAnsi="Times New Roman" w:cs="Times New Roman"/>
                <w:b/>
                <w:noProof/>
                <w:color w:val="auto"/>
              </w:rPr>
              <w:t>Eğitimin Değerlendirilmesi</w:t>
            </w:r>
            <w:r w:rsidR="00562085" w:rsidRPr="00562085">
              <w:rPr>
                <w:rFonts w:ascii="Times New Roman" w:hAnsi="Times New Roman" w:cs="Times New Roman"/>
                <w:b/>
                <w:noProof/>
                <w:webHidden/>
              </w:rPr>
              <w:tab/>
            </w:r>
            <w:r w:rsidRPr="00562085">
              <w:rPr>
                <w:rFonts w:ascii="Times New Roman" w:hAnsi="Times New Roman" w:cs="Times New Roman"/>
                <w:b/>
                <w:noProof/>
                <w:webHidden/>
              </w:rPr>
              <w:fldChar w:fldCharType="begin"/>
            </w:r>
            <w:r w:rsidR="00562085" w:rsidRPr="00562085">
              <w:rPr>
                <w:rFonts w:ascii="Times New Roman" w:hAnsi="Times New Roman" w:cs="Times New Roman"/>
                <w:b/>
                <w:noProof/>
                <w:webHidden/>
              </w:rPr>
              <w:instrText xml:space="preserve"> PAGEREF _Toc477284416 \h </w:instrText>
            </w:r>
            <w:r w:rsidRPr="00562085">
              <w:rPr>
                <w:rFonts w:ascii="Times New Roman" w:hAnsi="Times New Roman" w:cs="Times New Roman"/>
                <w:b/>
                <w:noProof/>
                <w:webHidden/>
              </w:rPr>
            </w:r>
            <w:r w:rsidRPr="00562085">
              <w:rPr>
                <w:rFonts w:ascii="Times New Roman" w:hAnsi="Times New Roman" w:cs="Times New Roman"/>
                <w:b/>
                <w:noProof/>
                <w:webHidden/>
              </w:rPr>
              <w:fldChar w:fldCharType="separate"/>
            </w:r>
            <w:r w:rsidR="00562085" w:rsidRPr="00562085">
              <w:rPr>
                <w:rFonts w:ascii="Times New Roman" w:hAnsi="Times New Roman" w:cs="Times New Roman"/>
                <w:b/>
                <w:noProof/>
                <w:webHidden/>
              </w:rPr>
              <w:t>9</w:t>
            </w:r>
            <w:r w:rsidRPr="00562085">
              <w:rPr>
                <w:rFonts w:ascii="Times New Roman" w:hAnsi="Times New Roman" w:cs="Times New Roman"/>
                <w:b/>
                <w:noProof/>
                <w:webHidden/>
              </w:rPr>
              <w:fldChar w:fldCharType="end"/>
            </w:r>
          </w:hyperlink>
        </w:p>
        <w:p w:rsidR="00562085" w:rsidRPr="00562085" w:rsidRDefault="00BD7BFD">
          <w:pPr>
            <w:pStyle w:val="T2"/>
            <w:tabs>
              <w:tab w:val="right" w:leader="dot" w:pos="9062"/>
            </w:tabs>
            <w:rPr>
              <w:rFonts w:ascii="Times New Roman" w:hAnsi="Times New Roman" w:cs="Times New Roman"/>
              <w:b/>
              <w:noProof/>
            </w:rPr>
          </w:pPr>
          <w:hyperlink w:anchor="_Toc477284417" w:history="1">
            <w:r w:rsidR="00562085" w:rsidRPr="00562085">
              <w:rPr>
                <w:rStyle w:val="Kpr"/>
                <w:rFonts w:ascii="Times New Roman" w:hAnsi="Times New Roman" w:cs="Times New Roman"/>
                <w:b/>
                <w:noProof/>
                <w:color w:val="auto"/>
              </w:rPr>
              <w:t>1. Uygulamalı Eğitimin Değerlendirilmesi</w:t>
            </w:r>
            <w:r w:rsidR="00562085" w:rsidRPr="00562085">
              <w:rPr>
                <w:rFonts w:ascii="Times New Roman" w:hAnsi="Times New Roman" w:cs="Times New Roman"/>
                <w:b/>
                <w:noProof/>
                <w:webHidden/>
              </w:rPr>
              <w:tab/>
            </w:r>
            <w:r w:rsidRPr="00562085">
              <w:rPr>
                <w:rFonts w:ascii="Times New Roman" w:hAnsi="Times New Roman" w:cs="Times New Roman"/>
                <w:b/>
                <w:noProof/>
                <w:webHidden/>
              </w:rPr>
              <w:fldChar w:fldCharType="begin"/>
            </w:r>
            <w:r w:rsidR="00562085" w:rsidRPr="00562085">
              <w:rPr>
                <w:rFonts w:ascii="Times New Roman" w:hAnsi="Times New Roman" w:cs="Times New Roman"/>
                <w:b/>
                <w:noProof/>
                <w:webHidden/>
              </w:rPr>
              <w:instrText xml:space="preserve"> PAGEREF _Toc477284417 \h </w:instrText>
            </w:r>
            <w:r w:rsidRPr="00562085">
              <w:rPr>
                <w:rFonts w:ascii="Times New Roman" w:hAnsi="Times New Roman" w:cs="Times New Roman"/>
                <w:b/>
                <w:noProof/>
                <w:webHidden/>
              </w:rPr>
            </w:r>
            <w:r w:rsidRPr="00562085">
              <w:rPr>
                <w:rFonts w:ascii="Times New Roman" w:hAnsi="Times New Roman" w:cs="Times New Roman"/>
                <w:b/>
                <w:noProof/>
                <w:webHidden/>
              </w:rPr>
              <w:fldChar w:fldCharType="separate"/>
            </w:r>
            <w:r w:rsidR="00562085" w:rsidRPr="00562085">
              <w:rPr>
                <w:rFonts w:ascii="Times New Roman" w:hAnsi="Times New Roman" w:cs="Times New Roman"/>
                <w:b/>
                <w:noProof/>
                <w:webHidden/>
              </w:rPr>
              <w:t>10</w:t>
            </w:r>
            <w:r w:rsidRPr="00562085">
              <w:rPr>
                <w:rFonts w:ascii="Times New Roman" w:hAnsi="Times New Roman" w:cs="Times New Roman"/>
                <w:b/>
                <w:noProof/>
                <w:webHidden/>
              </w:rPr>
              <w:fldChar w:fldCharType="end"/>
            </w:r>
          </w:hyperlink>
        </w:p>
        <w:p w:rsidR="00562085" w:rsidRPr="00562085" w:rsidRDefault="00BD7BFD">
          <w:pPr>
            <w:pStyle w:val="T2"/>
            <w:tabs>
              <w:tab w:val="right" w:leader="dot" w:pos="9062"/>
            </w:tabs>
            <w:rPr>
              <w:rFonts w:ascii="Times New Roman" w:hAnsi="Times New Roman" w:cs="Times New Roman"/>
              <w:b/>
              <w:noProof/>
            </w:rPr>
          </w:pPr>
          <w:hyperlink w:anchor="_Toc477284418" w:history="1">
            <w:r w:rsidR="00562085" w:rsidRPr="00562085">
              <w:rPr>
                <w:rStyle w:val="Kpr"/>
                <w:rFonts w:ascii="Times New Roman" w:hAnsi="Times New Roman" w:cs="Times New Roman"/>
                <w:b/>
                <w:noProof/>
                <w:color w:val="auto"/>
              </w:rPr>
              <w:t>2. Teorik Eğitimin Değerlendirilmesi</w:t>
            </w:r>
            <w:r w:rsidR="00562085" w:rsidRPr="00562085">
              <w:rPr>
                <w:rFonts w:ascii="Times New Roman" w:hAnsi="Times New Roman" w:cs="Times New Roman"/>
                <w:b/>
                <w:noProof/>
                <w:webHidden/>
              </w:rPr>
              <w:tab/>
            </w:r>
            <w:r w:rsidRPr="00562085">
              <w:rPr>
                <w:rFonts w:ascii="Times New Roman" w:hAnsi="Times New Roman" w:cs="Times New Roman"/>
                <w:b/>
                <w:noProof/>
                <w:webHidden/>
              </w:rPr>
              <w:fldChar w:fldCharType="begin"/>
            </w:r>
            <w:r w:rsidR="00562085" w:rsidRPr="00562085">
              <w:rPr>
                <w:rFonts w:ascii="Times New Roman" w:hAnsi="Times New Roman" w:cs="Times New Roman"/>
                <w:b/>
                <w:noProof/>
                <w:webHidden/>
              </w:rPr>
              <w:instrText xml:space="preserve"> PAGEREF _Toc477284418 \h </w:instrText>
            </w:r>
            <w:r w:rsidRPr="00562085">
              <w:rPr>
                <w:rFonts w:ascii="Times New Roman" w:hAnsi="Times New Roman" w:cs="Times New Roman"/>
                <w:b/>
                <w:noProof/>
                <w:webHidden/>
              </w:rPr>
            </w:r>
            <w:r w:rsidRPr="00562085">
              <w:rPr>
                <w:rFonts w:ascii="Times New Roman" w:hAnsi="Times New Roman" w:cs="Times New Roman"/>
                <w:b/>
                <w:noProof/>
                <w:webHidden/>
              </w:rPr>
              <w:fldChar w:fldCharType="separate"/>
            </w:r>
            <w:r w:rsidR="00562085" w:rsidRPr="00562085">
              <w:rPr>
                <w:rFonts w:ascii="Times New Roman" w:hAnsi="Times New Roman" w:cs="Times New Roman"/>
                <w:b/>
                <w:noProof/>
                <w:webHidden/>
              </w:rPr>
              <w:t>10</w:t>
            </w:r>
            <w:r w:rsidRPr="00562085">
              <w:rPr>
                <w:rFonts w:ascii="Times New Roman" w:hAnsi="Times New Roman" w:cs="Times New Roman"/>
                <w:b/>
                <w:noProof/>
                <w:webHidden/>
              </w:rPr>
              <w:fldChar w:fldCharType="end"/>
            </w:r>
          </w:hyperlink>
        </w:p>
        <w:p w:rsidR="00562085" w:rsidRPr="00562085" w:rsidRDefault="00BD7BFD">
          <w:pPr>
            <w:pStyle w:val="T1"/>
            <w:tabs>
              <w:tab w:val="right" w:leader="dot" w:pos="9062"/>
            </w:tabs>
            <w:rPr>
              <w:rFonts w:eastAsiaTheme="minorEastAsia" w:cs="Times New Roman"/>
              <w:noProof/>
              <w:sz w:val="22"/>
              <w:lang w:eastAsia="tr-TR"/>
            </w:rPr>
          </w:pPr>
          <w:hyperlink w:anchor="_Toc477284419" w:history="1">
            <w:r w:rsidR="00562085" w:rsidRPr="00562085">
              <w:rPr>
                <w:rStyle w:val="Kpr"/>
                <w:rFonts w:cs="Times New Roman"/>
                <w:noProof/>
                <w:color w:val="auto"/>
              </w:rPr>
              <w:t>L-Dersler</w:t>
            </w:r>
            <w:r w:rsidR="00562085" w:rsidRPr="00562085">
              <w:rPr>
                <w:rFonts w:cs="Times New Roman"/>
                <w:noProof/>
                <w:webHidden/>
              </w:rPr>
              <w:tab/>
            </w:r>
            <w:r w:rsidRPr="00562085">
              <w:rPr>
                <w:rFonts w:cs="Times New Roman"/>
                <w:noProof/>
                <w:webHidden/>
              </w:rPr>
              <w:fldChar w:fldCharType="begin"/>
            </w:r>
            <w:r w:rsidR="00562085" w:rsidRPr="00562085">
              <w:rPr>
                <w:rFonts w:cs="Times New Roman"/>
                <w:noProof/>
                <w:webHidden/>
              </w:rPr>
              <w:instrText xml:space="preserve"> PAGEREF _Toc477284419 \h </w:instrText>
            </w:r>
            <w:r w:rsidRPr="00562085">
              <w:rPr>
                <w:rFonts w:cs="Times New Roman"/>
                <w:noProof/>
                <w:webHidden/>
              </w:rPr>
            </w:r>
            <w:r w:rsidRPr="00562085">
              <w:rPr>
                <w:rFonts w:cs="Times New Roman"/>
                <w:noProof/>
                <w:webHidden/>
              </w:rPr>
              <w:fldChar w:fldCharType="separate"/>
            </w:r>
            <w:r w:rsidR="00562085" w:rsidRPr="00562085">
              <w:rPr>
                <w:rFonts w:cs="Times New Roman"/>
                <w:noProof/>
                <w:webHidden/>
              </w:rPr>
              <w:t>11</w:t>
            </w:r>
            <w:r w:rsidRPr="00562085">
              <w:rPr>
                <w:rFonts w:cs="Times New Roman"/>
                <w:noProof/>
                <w:webHidden/>
              </w:rPr>
              <w:fldChar w:fldCharType="end"/>
            </w:r>
          </w:hyperlink>
        </w:p>
        <w:p w:rsidR="00562085" w:rsidRPr="00562085" w:rsidRDefault="00BD7BFD">
          <w:pPr>
            <w:pStyle w:val="T1"/>
            <w:tabs>
              <w:tab w:val="right" w:leader="dot" w:pos="9062"/>
            </w:tabs>
            <w:rPr>
              <w:rFonts w:eastAsiaTheme="minorEastAsia" w:cs="Times New Roman"/>
              <w:noProof/>
              <w:sz w:val="22"/>
              <w:lang w:eastAsia="tr-TR"/>
            </w:rPr>
          </w:pPr>
          <w:hyperlink w:anchor="_Toc477284420" w:history="1">
            <w:r w:rsidR="00562085" w:rsidRPr="00562085">
              <w:rPr>
                <w:rStyle w:val="Kpr"/>
                <w:rFonts w:cs="Times New Roman"/>
                <w:noProof/>
                <w:color w:val="auto"/>
              </w:rPr>
              <w:t>M-Bilimsel Aktivitelere Katılım</w:t>
            </w:r>
            <w:r w:rsidR="00562085" w:rsidRPr="00562085">
              <w:rPr>
                <w:rFonts w:cs="Times New Roman"/>
                <w:noProof/>
                <w:webHidden/>
              </w:rPr>
              <w:tab/>
            </w:r>
            <w:r w:rsidRPr="00562085">
              <w:rPr>
                <w:rFonts w:cs="Times New Roman"/>
                <w:noProof/>
                <w:webHidden/>
              </w:rPr>
              <w:fldChar w:fldCharType="begin"/>
            </w:r>
            <w:r w:rsidR="00562085" w:rsidRPr="00562085">
              <w:rPr>
                <w:rFonts w:cs="Times New Roman"/>
                <w:noProof/>
                <w:webHidden/>
              </w:rPr>
              <w:instrText xml:space="preserve"> PAGEREF _Toc477284420 \h </w:instrText>
            </w:r>
            <w:r w:rsidRPr="00562085">
              <w:rPr>
                <w:rFonts w:cs="Times New Roman"/>
                <w:noProof/>
                <w:webHidden/>
              </w:rPr>
            </w:r>
            <w:r w:rsidRPr="00562085">
              <w:rPr>
                <w:rFonts w:cs="Times New Roman"/>
                <w:noProof/>
                <w:webHidden/>
              </w:rPr>
              <w:fldChar w:fldCharType="separate"/>
            </w:r>
            <w:r w:rsidR="00562085" w:rsidRPr="00562085">
              <w:rPr>
                <w:rFonts w:cs="Times New Roman"/>
                <w:noProof/>
                <w:webHidden/>
              </w:rPr>
              <w:t>12</w:t>
            </w:r>
            <w:r w:rsidRPr="00562085">
              <w:rPr>
                <w:rFonts w:cs="Times New Roman"/>
                <w:noProof/>
                <w:webHidden/>
              </w:rPr>
              <w:fldChar w:fldCharType="end"/>
            </w:r>
          </w:hyperlink>
        </w:p>
        <w:p w:rsidR="00562085" w:rsidRPr="00562085" w:rsidRDefault="00BD7BFD">
          <w:pPr>
            <w:pStyle w:val="T1"/>
            <w:tabs>
              <w:tab w:val="right" w:leader="dot" w:pos="9062"/>
            </w:tabs>
            <w:rPr>
              <w:rFonts w:eastAsiaTheme="minorEastAsia" w:cs="Times New Roman"/>
              <w:noProof/>
              <w:sz w:val="22"/>
              <w:lang w:eastAsia="tr-TR"/>
            </w:rPr>
          </w:pPr>
          <w:hyperlink w:anchor="_Toc477284421" w:history="1">
            <w:r w:rsidR="00562085" w:rsidRPr="00562085">
              <w:rPr>
                <w:rStyle w:val="Kpr"/>
                <w:rFonts w:cs="Times New Roman"/>
                <w:noProof/>
                <w:color w:val="auto"/>
              </w:rPr>
              <w:t>N-Bölümde İşleyiş</w:t>
            </w:r>
            <w:r w:rsidR="00562085" w:rsidRPr="00562085">
              <w:rPr>
                <w:rFonts w:cs="Times New Roman"/>
                <w:noProof/>
                <w:webHidden/>
              </w:rPr>
              <w:tab/>
            </w:r>
            <w:r w:rsidRPr="00562085">
              <w:rPr>
                <w:rFonts w:cs="Times New Roman"/>
                <w:noProof/>
                <w:webHidden/>
              </w:rPr>
              <w:fldChar w:fldCharType="begin"/>
            </w:r>
            <w:r w:rsidR="00562085" w:rsidRPr="00562085">
              <w:rPr>
                <w:rFonts w:cs="Times New Roman"/>
                <w:noProof/>
                <w:webHidden/>
              </w:rPr>
              <w:instrText xml:space="preserve"> PAGEREF _Toc477284421 \h </w:instrText>
            </w:r>
            <w:r w:rsidRPr="00562085">
              <w:rPr>
                <w:rFonts w:cs="Times New Roman"/>
                <w:noProof/>
                <w:webHidden/>
              </w:rPr>
            </w:r>
            <w:r w:rsidRPr="00562085">
              <w:rPr>
                <w:rFonts w:cs="Times New Roman"/>
                <w:noProof/>
                <w:webHidden/>
              </w:rPr>
              <w:fldChar w:fldCharType="separate"/>
            </w:r>
            <w:r w:rsidR="00562085" w:rsidRPr="00562085">
              <w:rPr>
                <w:rFonts w:cs="Times New Roman"/>
                <w:noProof/>
                <w:webHidden/>
              </w:rPr>
              <w:t>12</w:t>
            </w:r>
            <w:r w:rsidRPr="00562085">
              <w:rPr>
                <w:rFonts w:cs="Times New Roman"/>
                <w:noProof/>
                <w:webHidden/>
              </w:rPr>
              <w:fldChar w:fldCharType="end"/>
            </w:r>
          </w:hyperlink>
        </w:p>
        <w:p w:rsidR="00562085" w:rsidRPr="00562085" w:rsidRDefault="00BD7BFD">
          <w:pPr>
            <w:pStyle w:val="T2"/>
            <w:tabs>
              <w:tab w:val="right" w:leader="dot" w:pos="9062"/>
            </w:tabs>
            <w:rPr>
              <w:rFonts w:ascii="Times New Roman" w:hAnsi="Times New Roman" w:cs="Times New Roman"/>
              <w:b/>
              <w:noProof/>
            </w:rPr>
          </w:pPr>
          <w:hyperlink w:anchor="_Toc477284422" w:history="1">
            <w:r w:rsidR="00562085" w:rsidRPr="00562085">
              <w:rPr>
                <w:rStyle w:val="Kpr"/>
                <w:rFonts w:ascii="Times New Roman" w:hAnsi="Times New Roman" w:cs="Times New Roman"/>
                <w:b/>
                <w:noProof/>
                <w:color w:val="auto"/>
              </w:rPr>
              <w:t>Bölüm toplantıları</w:t>
            </w:r>
            <w:r w:rsidR="00562085" w:rsidRPr="00562085">
              <w:rPr>
                <w:rFonts w:ascii="Times New Roman" w:hAnsi="Times New Roman" w:cs="Times New Roman"/>
                <w:b/>
                <w:noProof/>
                <w:webHidden/>
              </w:rPr>
              <w:tab/>
            </w:r>
            <w:r w:rsidRPr="00562085">
              <w:rPr>
                <w:rFonts w:ascii="Times New Roman" w:hAnsi="Times New Roman" w:cs="Times New Roman"/>
                <w:b/>
                <w:noProof/>
                <w:webHidden/>
              </w:rPr>
              <w:fldChar w:fldCharType="begin"/>
            </w:r>
            <w:r w:rsidR="00562085" w:rsidRPr="00562085">
              <w:rPr>
                <w:rFonts w:ascii="Times New Roman" w:hAnsi="Times New Roman" w:cs="Times New Roman"/>
                <w:b/>
                <w:noProof/>
                <w:webHidden/>
              </w:rPr>
              <w:instrText xml:space="preserve"> PAGEREF _Toc477284422 \h </w:instrText>
            </w:r>
            <w:r w:rsidRPr="00562085">
              <w:rPr>
                <w:rFonts w:ascii="Times New Roman" w:hAnsi="Times New Roman" w:cs="Times New Roman"/>
                <w:b/>
                <w:noProof/>
                <w:webHidden/>
              </w:rPr>
            </w:r>
            <w:r w:rsidRPr="00562085">
              <w:rPr>
                <w:rFonts w:ascii="Times New Roman" w:hAnsi="Times New Roman" w:cs="Times New Roman"/>
                <w:b/>
                <w:noProof/>
                <w:webHidden/>
              </w:rPr>
              <w:fldChar w:fldCharType="separate"/>
            </w:r>
            <w:r w:rsidR="00562085" w:rsidRPr="00562085">
              <w:rPr>
                <w:rFonts w:ascii="Times New Roman" w:hAnsi="Times New Roman" w:cs="Times New Roman"/>
                <w:b/>
                <w:noProof/>
                <w:webHidden/>
              </w:rPr>
              <w:t>12</w:t>
            </w:r>
            <w:r w:rsidRPr="00562085">
              <w:rPr>
                <w:rFonts w:ascii="Times New Roman" w:hAnsi="Times New Roman" w:cs="Times New Roman"/>
                <w:b/>
                <w:noProof/>
                <w:webHidden/>
              </w:rPr>
              <w:fldChar w:fldCharType="end"/>
            </w:r>
          </w:hyperlink>
        </w:p>
        <w:p w:rsidR="00562085" w:rsidRDefault="00BD7BFD">
          <w:r>
            <w:rPr>
              <w:b/>
              <w:bCs/>
              <w:noProof/>
            </w:rPr>
            <w:fldChar w:fldCharType="end"/>
          </w:r>
        </w:p>
      </w:sdtContent>
    </w:sdt>
    <w:p w:rsidR="00562085" w:rsidRDefault="00BD7BFD">
      <w:pPr>
        <w:pStyle w:val="T1"/>
        <w:tabs>
          <w:tab w:val="right" w:leader="dot" w:pos="9062"/>
        </w:tabs>
        <w:rPr>
          <w:rFonts w:asciiTheme="minorHAnsi" w:eastAsiaTheme="minorEastAsia" w:hAnsiTheme="minorHAnsi" w:cstheme="minorBidi"/>
          <w:b w:val="0"/>
          <w:noProof/>
          <w:sz w:val="22"/>
          <w:lang w:eastAsia="tr-TR"/>
        </w:rPr>
      </w:pPr>
      <w:r w:rsidRPr="00BD7BFD">
        <w:fldChar w:fldCharType="begin"/>
      </w:r>
      <w:r w:rsidR="00562085">
        <w:instrText xml:space="preserve"> TOC \o "1-3" \h \z \u </w:instrText>
      </w:r>
      <w:r w:rsidRPr="00BD7BFD">
        <w:fldChar w:fldCharType="separate"/>
      </w:r>
    </w:p>
    <w:p w:rsidR="003F4532" w:rsidRPr="00562085" w:rsidRDefault="00BD7BFD" w:rsidP="00562085">
      <w:pPr>
        <w:pStyle w:val="Balk1"/>
      </w:pPr>
      <w:r>
        <w:fldChar w:fldCharType="end"/>
      </w:r>
    </w:p>
    <w:p w:rsidR="00E81F90" w:rsidRDefault="00E81F90" w:rsidP="00706547">
      <w:pPr>
        <w:spacing w:after="0"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3F4532" w:rsidRPr="00562085" w:rsidRDefault="003F4532" w:rsidP="00562085">
      <w:pPr>
        <w:pStyle w:val="Balk1"/>
        <w:rPr>
          <w:u w:val="single"/>
        </w:rPr>
      </w:pPr>
      <w:bookmarkStart w:id="0" w:name="_Toc477284399"/>
      <w:r w:rsidRPr="00562085">
        <w:rPr>
          <w:u w:val="single"/>
        </w:rPr>
        <w:lastRenderedPageBreak/>
        <w:t>A-Programın Adı:</w:t>
      </w:r>
      <w:bookmarkEnd w:id="0"/>
    </w:p>
    <w:p w:rsidR="003F4532" w:rsidRPr="00E65BA2" w:rsidRDefault="00E867A2" w:rsidP="007065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Ortodonti</w:t>
      </w:r>
      <w:r w:rsidR="003F4532" w:rsidRPr="00E65BA2">
        <w:rPr>
          <w:rFonts w:ascii="Times New Roman" w:hAnsi="Times New Roman" w:cs="Times New Roman"/>
          <w:sz w:val="24"/>
          <w:szCs w:val="24"/>
        </w:rPr>
        <w:t xml:space="preserve"> Uzmanlık Eğitimi</w:t>
      </w:r>
    </w:p>
    <w:p w:rsidR="003F4532" w:rsidRPr="00E65BA2" w:rsidRDefault="003F4532" w:rsidP="00706547">
      <w:pPr>
        <w:autoSpaceDE w:val="0"/>
        <w:autoSpaceDN w:val="0"/>
        <w:adjustRightInd w:val="0"/>
        <w:spacing w:after="0" w:line="360" w:lineRule="auto"/>
        <w:jc w:val="both"/>
        <w:rPr>
          <w:rFonts w:ascii="Times New Roman" w:hAnsi="Times New Roman" w:cs="Times New Roman"/>
          <w:sz w:val="24"/>
          <w:szCs w:val="24"/>
          <w:u w:val="single"/>
        </w:rPr>
      </w:pPr>
    </w:p>
    <w:p w:rsidR="003F4532" w:rsidRPr="00562085" w:rsidRDefault="003F4532" w:rsidP="00562085">
      <w:pPr>
        <w:pStyle w:val="Balk1"/>
        <w:rPr>
          <w:u w:val="single"/>
        </w:rPr>
      </w:pPr>
      <w:bookmarkStart w:id="1" w:name="_Toc477284400"/>
      <w:r w:rsidRPr="00562085">
        <w:rPr>
          <w:u w:val="single"/>
        </w:rPr>
        <w:t>B-Uzmanlık Eğitimini Veren Kurum:</w:t>
      </w:r>
      <w:bookmarkEnd w:id="1"/>
    </w:p>
    <w:p w:rsidR="003F4532" w:rsidRPr="00E65BA2" w:rsidRDefault="003F4532" w:rsidP="00706547">
      <w:p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 xml:space="preserve">Gaziantep Üniversitesi Diş Hekimliği Fakültesi </w:t>
      </w:r>
      <w:r w:rsidR="007F4FF2">
        <w:rPr>
          <w:rFonts w:ascii="Times New Roman" w:hAnsi="Times New Roman" w:cs="Times New Roman"/>
          <w:sz w:val="24"/>
          <w:szCs w:val="24"/>
        </w:rPr>
        <w:t>Ortodonti</w:t>
      </w:r>
      <w:r w:rsidRPr="00E65BA2">
        <w:rPr>
          <w:rFonts w:ascii="Times New Roman" w:hAnsi="Times New Roman" w:cs="Times New Roman"/>
          <w:sz w:val="24"/>
          <w:szCs w:val="24"/>
        </w:rPr>
        <w:t xml:space="preserve"> Anabilim Dalı</w:t>
      </w:r>
    </w:p>
    <w:p w:rsidR="003F4532" w:rsidRPr="00E65BA2" w:rsidRDefault="003F4532" w:rsidP="00706547">
      <w:pPr>
        <w:autoSpaceDE w:val="0"/>
        <w:autoSpaceDN w:val="0"/>
        <w:adjustRightInd w:val="0"/>
        <w:spacing w:after="0" w:line="360" w:lineRule="auto"/>
        <w:jc w:val="both"/>
        <w:rPr>
          <w:rFonts w:ascii="Times New Roman" w:hAnsi="Times New Roman" w:cs="Times New Roman"/>
          <w:sz w:val="24"/>
          <w:szCs w:val="24"/>
        </w:rPr>
      </w:pPr>
    </w:p>
    <w:p w:rsidR="003F4532" w:rsidRPr="00562085" w:rsidRDefault="003F4532" w:rsidP="00562085">
      <w:pPr>
        <w:pStyle w:val="Balk1"/>
        <w:rPr>
          <w:u w:val="single"/>
        </w:rPr>
      </w:pPr>
      <w:bookmarkStart w:id="2" w:name="_Toc477284401"/>
      <w:r w:rsidRPr="00562085">
        <w:rPr>
          <w:u w:val="single"/>
        </w:rPr>
        <w:t>C-Tanım:</w:t>
      </w:r>
      <w:bookmarkEnd w:id="2"/>
    </w:p>
    <w:p w:rsidR="000D6B38" w:rsidRPr="000D6B38" w:rsidRDefault="000D6B38" w:rsidP="00706547">
      <w:pPr>
        <w:spacing w:line="360" w:lineRule="auto"/>
        <w:jc w:val="both"/>
        <w:rPr>
          <w:rFonts w:ascii="Times New Roman" w:hAnsi="Times New Roman" w:cs="Times New Roman"/>
          <w:sz w:val="24"/>
          <w:szCs w:val="24"/>
        </w:rPr>
      </w:pPr>
      <w:r w:rsidRPr="000D6B38">
        <w:rPr>
          <w:rFonts w:ascii="Times New Roman" w:hAnsi="Times New Roman" w:cs="Times New Roman"/>
          <w:sz w:val="24"/>
          <w:szCs w:val="24"/>
        </w:rPr>
        <w:t xml:space="preserve">Ortodonti; Doğumsal, kalıtımsal ve edinsel olarak ortaya çıkan, dişlerin çeneler üzerindeki ve birbirlerine göre olan yerleşim düzensizlikleri, çenelerin gelişimindeki bozukluklar, çenelerin birbirine göre konum bozuklukları ve çene eklemi ile ilişkili bozuklukların teşhisi ve tedavisi ile ilgilenen diş hekimliği dalıdır. </w:t>
      </w:r>
    </w:p>
    <w:p w:rsidR="000D6B38" w:rsidRDefault="000D6B38" w:rsidP="00706547">
      <w:pPr>
        <w:spacing w:line="360" w:lineRule="auto"/>
        <w:jc w:val="both"/>
        <w:rPr>
          <w:rFonts w:ascii="Times New Roman" w:hAnsi="Times New Roman" w:cs="Times New Roman"/>
          <w:sz w:val="24"/>
          <w:szCs w:val="24"/>
        </w:rPr>
      </w:pPr>
      <w:r w:rsidRPr="000D6B38">
        <w:rPr>
          <w:rFonts w:ascii="Times New Roman" w:hAnsi="Times New Roman" w:cs="Times New Roman"/>
          <w:sz w:val="24"/>
          <w:szCs w:val="24"/>
        </w:rPr>
        <w:t>Ortodonti Uzmanlığı; sağlıklı, fonksiyonel ve estetik bir çiğneme sistemi kazandırmak amacı ile yapılan ortodontik ve ortopedik tedavileri kapsar. Uzmanlık süresi boyunca sadece ortodontik tedavi yöntemleri değil, koruyucu, durdurucu ve cerrahi ortodontik tedavi yöntemleri eğitimi de verilir. Ortodonti uzmanlık eğitiminde klinik ve girişimsel yetkinliklere yönelik eğitim süresi dört yıldır ve eğitimin değerlendirilmesinde yapı ve kapsam geçerliliği olan yöntemlerin kullanılması gerekmektedir.</w:t>
      </w:r>
      <w:r>
        <w:rPr>
          <w:rFonts w:ascii="Times New Roman" w:hAnsi="Times New Roman" w:cs="Times New Roman"/>
          <w:sz w:val="24"/>
          <w:szCs w:val="24"/>
        </w:rPr>
        <w:t xml:space="preserve"> </w:t>
      </w:r>
    </w:p>
    <w:p w:rsidR="00E81F90" w:rsidRPr="006D1A06" w:rsidRDefault="00E81F90" w:rsidP="00706547">
      <w:pPr>
        <w:spacing w:line="360" w:lineRule="auto"/>
        <w:jc w:val="both"/>
        <w:rPr>
          <w:rFonts w:ascii="Times New Roman" w:hAnsi="Times New Roman" w:cs="Times New Roman"/>
          <w:sz w:val="24"/>
          <w:szCs w:val="24"/>
        </w:rPr>
      </w:pPr>
      <w:r>
        <w:rPr>
          <w:rFonts w:ascii="Times New Roman" w:hAnsi="Times New Roman" w:cs="Times New Roman"/>
          <w:sz w:val="24"/>
          <w:szCs w:val="24"/>
        </w:rPr>
        <w:t>Ortodonti</w:t>
      </w:r>
      <w:r w:rsidRPr="006D1A06">
        <w:rPr>
          <w:rFonts w:ascii="Times New Roman" w:hAnsi="Times New Roman" w:cs="Times New Roman"/>
          <w:sz w:val="24"/>
          <w:szCs w:val="24"/>
        </w:rPr>
        <w:t xml:space="preserve"> Uzmanlık eğitimine gelen asistanlar Tıpta Uzmanlık Kurulu, </w:t>
      </w:r>
      <w:r>
        <w:rPr>
          <w:rFonts w:ascii="Times New Roman" w:hAnsi="Times New Roman" w:cs="Times New Roman"/>
          <w:sz w:val="24"/>
          <w:szCs w:val="24"/>
        </w:rPr>
        <w:t>ORTODONTİ</w:t>
      </w:r>
      <w:r w:rsidRPr="006D1A06">
        <w:rPr>
          <w:rFonts w:ascii="Times New Roman" w:hAnsi="Times New Roman" w:cs="Times New Roman"/>
          <w:sz w:val="24"/>
          <w:szCs w:val="24"/>
        </w:rPr>
        <w:t xml:space="preserve"> UZMANLIK EĞİTİMİ ÇEKİRDEK EĞİTİM MÜFREDATI kapsamında açıklanan tüm teorik ve pratik uygulamalardan sorumludur. (Ek 1). </w:t>
      </w:r>
    </w:p>
    <w:p w:rsidR="003F4532" w:rsidRDefault="00E81F90" w:rsidP="00706547">
      <w:pPr>
        <w:spacing w:line="360" w:lineRule="auto"/>
        <w:jc w:val="both"/>
        <w:rPr>
          <w:rFonts w:ascii="Times New Roman" w:hAnsi="Times New Roman" w:cs="Times New Roman"/>
          <w:sz w:val="24"/>
          <w:szCs w:val="24"/>
        </w:rPr>
      </w:pPr>
      <w:r w:rsidRPr="006D1A06">
        <w:rPr>
          <w:rFonts w:ascii="Times New Roman" w:hAnsi="Times New Roman" w:cs="Times New Roman"/>
          <w:sz w:val="24"/>
          <w:szCs w:val="24"/>
        </w:rPr>
        <w:t>Bu uygulamalar dışında eğitim gördüğü birimin GENİŞLETİLMİŞ MÜFREDATINI uygulamak zorundadır.</w:t>
      </w:r>
    </w:p>
    <w:p w:rsidR="003F4532" w:rsidRPr="00E65BA2" w:rsidRDefault="007F4FF2" w:rsidP="00706547">
      <w:pPr>
        <w:spacing w:line="360" w:lineRule="auto"/>
        <w:jc w:val="both"/>
        <w:rPr>
          <w:rFonts w:ascii="Times New Roman" w:hAnsi="Times New Roman" w:cs="Times New Roman"/>
          <w:sz w:val="24"/>
          <w:szCs w:val="24"/>
        </w:rPr>
      </w:pPr>
      <w:r>
        <w:rPr>
          <w:rFonts w:ascii="Times New Roman" w:hAnsi="Times New Roman" w:cs="Times New Roman"/>
          <w:sz w:val="24"/>
          <w:szCs w:val="24"/>
        </w:rPr>
        <w:t>Ortodonti</w:t>
      </w:r>
      <w:r w:rsidR="003F4532" w:rsidRPr="00E65BA2">
        <w:rPr>
          <w:rFonts w:ascii="Times New Roman" w:hAnsi="Times New Roman" w:cs="Times New Roman"/>
          <w:sz w:val="24"/>
          <w:szCs w:val="24"/>
        </w:rPr>
        <w:t xml:space="preserve"> çalışma alanı içerisine şu konular girmektedir:</w:t>
      </w:r>
    </w:p>
    <w:p w:rsidR="003F4532" w:rsidRPr="00E65BA2" w:rsidRDefault="003F4532" w:rsidP="00706547">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Cerrahi olmayan </w:t>
      </w:r>
      <w:r w:rsidR="007F4FF2">
        <w:rPr>
          <w:rFonts w:ascii="Times New Roman" w:hAnsi="Times New Roman" w:cs="Times New Roman"/>
          <w:sz w:val="24"/>
          <w:szCs w:val="24"/>
        </w:rPr>
        <w:t>ortodontik</w:t>
      </w:r>
      <w:r>
        <w:rPr>
          <w:rFonts w:ascii="Times New Roman" w:hAnsi="Times New Roman" w:cs="Times New Roman"/>
          <w:sz w:val="24"/>
          <w:szCs w:val="24"/>
        </w:rPr>
        <w:t xml:space="preserve"> tedavi uygulamaları</w:t>
      </w:r>
    </w:p>
    <w:p w:rsidR="003F4532" w:rsidRPr="00E65BA2" w:rsidRDefault="003F4532" w:rsidP="00706547">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Cerrahi </w:t>
      </w:r>
      <w:r w:rsidR="007F4FF2">
        <w:rPr>
          <w:rFonts w:ascii="Times New Roman" w:hAnsi="Times New Roman" w:cs="Times New Roman"/>
          <w:sz w:val="24"/>
          <w:szCs w:val="24"/>
        </w:rPr>
        <w:t>ile birlikte planlanan ortognatik cerrahi tedavi uygulamaları</w:t>
      </w:r>
    </w:p>
    <w:p w:rsidR="003F4532" w:rsidRPr="00E65BA2" w:rsidRDefault="007F4FF2" w:rsidP="00706547">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Çene ortopedisi</w:t>
      </w:r>
    </w:p>
    <w:p w:rsidR="003F4532" w:rsidRDefault="007F4FF2" w:rsidP="00706547">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Mini-implant cerrahi uygulamaları</w:t>
      </w:r>
    </w:p>
    <w:p w:rsidR="003F4532" w:rsidRDefault="007F4FF2" w:rsidP="00706547">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Ortodontik ve ortognatik dokuların idame tedavisi uygulamaları</w:t>
      </w:r>
    </w:p>
    <w:p w:rsidR="00562085" w:rsidRDefault="00562085" w:rsidP="00562085">
      <w:pPr>
        <w:pStyle w:val="ListeParagraf"/>
        <w:spacing w:line="360" w:lineRule="auto"/>
        <w:jc w:val="both"/>
        <w:rPr>
          <w:rFonts w:ascii="Times New Roman" w:hAnsi="Times New Roman" w:cs="Times New Roman"/>
          <w:sz w:val="24"/>
          <w:szCs w:val="24"/>
        </w:rPr>
      </w:pPr>
    </w:p>
    <w:p w:rsidR="003F4532" w:rsidRPr="00562085" w:rsidRDefault="003F4532" w:rsidP="00562085">
      <w:pPr>
        <w:pStyle w:val="Balk1"/>
        <w:rPr>
          <w:u w:val="single"/>
        </w:rPr>
      </w:pPr>
      <w:bookmarkStart w:id="3" w:name="_Toc477284402"/>
      <w:r w:rsidRPr="00562085">
        <w:rPr>
          <w:u w:val="single"/>
        </w:rPr>
        <w:lastRenderedPageBreak/>
        <w:t>D-Amaç:</w:t>
      </w:r>
      <w:bookmarkEnd w:id="3"/>
    </w:p>
    <w:p w:rsidR="003F4532" w:rsidRDefault="00F36493" w:rsidP="007065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Ortodonti</w:t>
      </w:r>
      <w:r w:rsidR="003F4532" w:rsidRPr="00E65BA2">
        <w:rPr>
          <w:rFonts w:ascii="Times New Roman" w:hAnsi="Times New Roman" w:cs="Times New Roman"/>
          <w:sz w:val="24"/>
          <w:szCs w:val="24"/>
        </w:rPr>
        <w:t xml:space="preserve"> uzmanlık eğitiminin mesleki bilgi, beceri ve tutuma yönelik amaçları aşağıda sıralanmıştır.</w:t>
      </w:r>
    </w:p>
    <w:p w:rsidR="00BD1A6E" w:rsidRPr="00E65BA2" w:rsidRDefault="00BD1A6E" w:rsidP="00706547">
      <w:pPr>
        <w:autoSpaceDE w:val="0"/>
        <w:autoSpaceDN w:val="0"/>
        <w:adjustRightInd w:val="0"/>
        <w:spacing w:after="0" w:line="360" w:lineRule="auto"/>
        <w:jc w:val="both"/>
        <w:rPr>
          <w:rFonts w:ascii="Times New Roman" w:hAnsi="Times New Roman" w:cs="Times New Roman"/>
          <w:sz w:val="24"/>
          <w:szCs w:val="24"/>
        </w:rPr>
      </w:pPr>
    </w:p>
    <w:p w:rsidR="003F4532" w:rsidRPr="00562085" w:rsidRDefault="003F4532" w:rsidP="00562085">
      <w:pPr>
        <w:pStyle w:val="Balk2"/>
        <w:rPr>
          <w:rFonts w:ascii="Times New Roman" w:hAnsi="Times New Roman" w:cs="Times New Roman"/>
          <w:b/>
          <w:color w:val="auto"/>
          <w:sz w:val="24"/>
        </w:rPr>
      </w:pPr>
      <w:bookmarkStart w:id="4" w:name="_Toc477284403"/>
      <w:r w:rsidRPr="00562085">
        <w:rPr>
          <w:rFonts w:ascii="Times New Roman" w:hAnsi="Times New Roman" w:cs="Times New Roman"/>
          <w:b/>
          <w:color w:val="auto"/>
          <w:sz w:val="24"/>
        </w:rPr>
        <w:t>Bilgi:</w:t>
      </w:r>
      <w:bookmarkEnd w:id="4"/>
    </w:p>
    <w:p w:rsidR="003F4532" w:rsidRPr="0065504F" w:rsidRDefault="00F36493" w:rsidP="00706547">
      <w:pPr>
        <w:pStyle w:val="ListeParagraf"/>
        <w:numPr>
          <w:ilvl w:val="0"/>
          <w:numId w:val="1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Ortodontik</w:t>
      </w:r>
      <w:r w:rsidR="003F4532" w:rsidRPr="0065504F">
        <w:rPr>
          <w:rFonts w:ascii="Times New Roman" w:hAnsi="Times New Roman" w:cs="Times New Roman"/>
          <w:sz w:val="24"/>
          <w:szCs w:val="24"/>
        </w:rPr>
        <w:t xml:space="preserve"> hastal</w:t>
      </w:r>
      <w:r w:rsidR="003F4532">
        <w:rPr>
          <w:rFonts w:ascii="Times New Roman" w:hAnsi="Times New Roman" w:cs="Times New Roman"/>
          <w:sz w:val="24"/>
          <w:szCs w:val="24"/>
        </w:rPr>
        <w:t>ı</w:t>
      </w:r>
      <w:r w:rsidR="003F4532" w:rsidRPr="0065504F">
        <w:rPr>
          <w:rFonts w:ascii="Times New Roman" w:hAnsi="Times New Roman" w:cs="Times New Roman"/>
          <w:sz w:val="24"/>
          <w:szCs w:val="24"/>
        </w:rPr>
        <w:t xml:space="preserve">kların </w:t>
      </w:r>
      <w:r w:rsidR="003F4532">
        <w:rPr>
          <w:rFonts w:ascii="Times New Roman" w:hAnsi="Times New Roman" w:cs="Times New Roman"/>
          <w:sz w:val="24"/>
          <w:szCs w:val="24"/>
        </w:rPr>
        <w:t xml:space="preserve">klinik bulgular ve indeksler ışığında </w:t>
      </w:r>
      <w:r w:rsidR="003F4532" w:rsidRPr="0065504F">
        <w:rPr>
          <w:rFonts w:ascii="Times New Roman" w:hAnsi="Times New Roman" w:cs="Times New Roman"/>
          <w:sz w:val="24"/>
          <w:szCs w:val="24"/>
        </w:rPr>
        <w:t>teşhisi</w:t>
      </w:r>
    </w:p>
    <w:p w:rsidR="003F4532" w:rsidRDefault="003F4532" w:rsidP="00706547">
      <w:pPr>
        <w:pStyle w:val="ListeParagraf"/>
        <w:numPr>
          <w:ilvl w:val="0"/>
          <w:numId w:val="1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Radyolojik, mikrobiyolojik, biyokimyasal ileri teşhis yöntemlerinin uygulanması</w:t>
      </w:r>
    </w:p>
    <w:p w:rsidR="003F4532" w:rsidRDefault="00F36493" w:rsidP="00706547">
      <w:pPr>
        <w:pStyle w:val="ListeParagraf"/>
        <w:numPr>
          <w:ilvl w:val="0"/>
          <w:numId w:val="1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Ortodontik</w:t>
      </w:r>
      <w:r w:rsidR="003F4532">
        <w:rPr>
          <w:rFonts w:ascii="Times New Roman" w:hAnsi="Times New Roman" w:cs="Times New Roman"/>
          <w:sz w:val="24"/>
          <w:szCs w:val="24"/>
        </w:rPr>
        <w:t xml:space="preserve"> hastalıkların prognozunun ve tedavi planının yapılması, risk f</w:t>
      </w:r>
      <w:r>
        <w:rPr>
          <w:rFonts w:ascii="Times New Roman" w:hAnsi="Times New Roman" w:cs="Times New Roman"/>
          <w:sz w:val="24"/>
          <w:szCs w:val="24"/>
        </w:rPr>
        <w:t>aktörlerinin değerlendirilmesi</w:t>
      </w:r>
    </w:p>
    <w:p w:rsidR="003F4532" w:rsidRDefault="003F4532" w:rsidP="00706547">
      <w:pPr>
        <w:pStyle w:val="ListeParagraf"/>
        <w:numPr>
          <w:ilvl w:val="0"/>
          <w:numId w:val="1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Sistemik olarak problemli hastaların tedavi yaklaşımlarındaki farklılıkların değerlendirilmesi</w:t>
      </w:r>
    </w:p>
    <w:p w:rsidR="003F4532" w:rsidRPr="0065504F" w:rsidRDefault="003F4532" w:rsidP="00706547">
      <w:pPr>
        <w:pStyle w:val="ListeParagraf"/>
        <w:numPr>
          <w:ilvl w:val="0"/>
          <w:numId w:val="15"/>
        </w:numPr>
        <w:autoSpaceDE w:val="0"/>
        <w:autoSpaceDN w:val="0"/>
        <w:adjustRightInd w:val="0"/>
        <w:spacing w:after="0" w:line="360" w:lineRule="auto"/>
        <w:jc w:val="both"/>
        <w:rPr>
          <w:rFonts w:ascii="Times New Roman" w:hAnsi="Times New Roman" w:cs="Times New Roman"/>
          <w:sz w:val="24"/>
          <w:szCs w:val="24"/>
        </w:rPr>
      </w:pPr>
      <w:r w:rsidRPr="0065504F">
        <w:rPr>
          <w:rFonts w:ascii="Times New Roman" w:hAnsi="Times New Roman" w:cs="Times New Roman"/>
          <w:sz w:val="24"/>
          <w:szCs w:val="24"/>
        </w:rPr>
        <w:t>Branşıyla ilgili teknolojik gelişmelerin takip edilmesi,</w:t>
      </w:r>
    </w:p>
    <w:p w:rsidR="00BD1A6E" w:rsidRPr="00BD1A6E" w:rsidRDefault="003F4532" w:rsidP="00706547">
      <w:pPr>
        <w:pStyle w:val="ListeParagraf"/>
        <w:numPr>
          <w:ilvl w:val="0"/>
          <w:numId w:val="15"/>
        </w:numPr>
        <w:autoSpaceDE w:val="0"/>
        <w:autoSpaceDN w:val="0"/>
        <w:adjustRightInd w:val="0"/>
        <w:spacing w:after="0" w:line="360" w:lineRule="auto"/>
        <w:jc w:val="both"/>
        <w:rPr>
          <w:rFonts w:ascii="Times New Roman" w:hAnsi="Times New Roman" w:cs="Times New Roman"/>
          <w:sz w:val="24"/>
          <w:szCs w:val="24"/>
        </w:rPr>
      </w:pPr>
      <w:r w:rsidRPr="0065504F">
        <w:rPr>
          <w:rFonts w:ascii="Times New Roman" w:hAnsi="Times New Roman" w:cs="Times New Roman"/>
          <w:sz w:val="24"/>
          <w:szCs w:val="24"/>
        </w:rPr>
        <w:t>Bilimsel araştırma yöntemlerinin bilinmesi ve uygulanmasıdır.</w:t>
      </w:r>
    </w:p>
    <w:p w:rsidR="003F4532" w:rsidRDefault="003F4532" w:rsidP="00706547">
      <w:pPr>
        <w:autoSpaceDE w:val="0"/>
        <w:autoSpaceDN w:val="0"/>
        <w:adjustRightInd w:val="0"/>
        <w:spacing w:after="0" w:line="360" w:lineRule="auto"/>
        <w:jc w:val="both"/>
        <w:rPr>
          <w:rFonts w:ascii="Times New Roman" w:hAnsi="Times New Roman" w:cs="Times New Roman"/>
          <w:b/>
          <w:bCs/>
          <w:sz w:val="24"/>
          <w:szCs w:val="24"/>
        </w:rPr>
      </w:pPr>
    </w:p>
    <w:p w:rsidR="003F4532" w:rsidRPr="00562085" w:rsidRDefault="003F4532" w:rsidP="00562085">
      <w:pPr>
        <w:pStyle w:val="Balk2"/>
        <w:rPr>
          <w:rFonts w:ascii="Times New Roman" w:hAnsi="Times New Roman" w:cs="Times New Roman"/>
          <w:b/>
          <w:color w:val="auto"/>
          <w:sz w:val="24"/>
        </w:rPr>
      </w:pPr>
      <w:bookmarkStart w:id="5" w:name="_Toc477284404"/>
      <w:r w:rsidRPr="00562085">
        <w:rPr>
          <w:rFonts w:ascii="Times New Roman" w:hAnsi="Times New Roman" w:cs="Times New Roman"/>
          <w:b/>
          <w:color w:val="auto"/>
          <w:sz w:val="24"/>
        </w:rPr>
        <w:t>Beceri:</w:t>
      </w:r>
      <w:bookmarkEnd w:id="5"/>
    </w:p>
    <w:p w:rsidR="003F4532" w:rsidRPr="00E65BA2" w:rsidRDefault="003F4532" w:rsidP="00706547">
      <w:p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1. Farklı teşhis ve tedavi araçlarını kullanarak tedavi planlamaları için bilimsel ve yaratıcı bir yaklaşım gösterebilmek,</w:t>
      </w:r>
    </w:p>
    <w:p w:rsidR="003F4532" w:rsidRPr="00E65BA2" w:rsidRDefault="003F4532" w:rsidP="00706547">
      <w:p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 xml:space="preserve">2. Her bir hastayı uygulanacak </w:t>
      </w:r>
      <w:r w:rsidR="00A12479">
        <w:rPr>
          <w:rFonts w:ascii="Times New Roman" w:hAnsi="Times New Roman" w:cs="Times New Roman"/>
          <w:sz w:val="24"/>
          <w:szCs w:val="24"/>
        </w:rPr>
        <w:t>ortodontik</w:t>
      </w:r>
      <w:r w:rsidRPr="00E65BA2">
        <w:rPr>
          <w:rFonts w:ascii="Times New Roman" w:hAnsi="Times New Roman" w:cs="Times New Roman"/>
          <w:sz w:val="24"/>
          <w:szCs w:val="24"/>
        </w:rPr>
        <w:t xml:space="preserve"> tedavi, sosyal ve psikolojik özellikleri ile bir bütün olarak ele alıp, doğru teşhis ve tedavi planlaması yapabilmek,</w:t>
      </w:r>
    </w:p>
    <w:p w:rsidR="003F4532" w:rsidRPr="00E65BA2" w:rsidRDefault="003F4532" w:rsidP="00706547">
      <w:p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 xml:space="preserve">3. Uygulanan </w:t>
      </w:r>
      <w:r w:rsidR="00A12479">
        <w:rPr>
          <w:rFonts w:ascii="Times New Roman" w:hAnsi="Times New Roman" w:cs="Times New Roman"/>
          <w:sz w:val="24"/>
          <w:szCs w:val="24"/>
        </w:rPr>
        <w:t>ortodontik</w:t>
      </w:r>
      <w:r w:rsidRPr="00E65BA2">
        <w:rPr>
          <w:rFonts w:ascii="Times New Roman" w:hAnsi="Times New Roman" w:cs="Times New Roman"/>
          <w:sz w:val="24"/>
          <w:szCs w:val="24"/>
        </w:rPr>
        <w:t xml:space="preserve"> tedavide gerekli modifikasyonları uygulayabilmek ve diş hekimliğinin diğer disiplinleri ile koordine çalışabilmek,</w:t>
      </w:r>
    </w:p>
    <w:p w:rsidR="003F4532" w:rsidRPr="00E65BA2" w:rsidRDefault="003F4532" w:rsidP="00706547">
      <w:p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4.  Bilimsel araştırmalara katılım yanında planlama ve yürütücülük de yapabilmektir.</w:t>
      </w:r>
    </w:p>
    <w:p w:rsidR="003F4532" w:rsidRPr="00E65BA2" w:rsidRDefault="003F4532" w:rsidP="00706547">
      <w:pPr>
        <w:autoSpaceDE w:val="0"/>
        <w:autoSpaceDN w:val="0"/>
        <w:adjustRightInd w:val="0"/>
        <w:spacing w:after="0" w:line="360" w:lineRule="auto"/>
        <w:jc w:val="both"/>
        <w:rPr>
          <w:rFonts w:ascii="Times New Roman" w:hAnsi="Times New Roman" w:cs="Times New Roman"/>
          <w:sz w:val="24"/>
          <w:szCs w:val="24"/>
        </w:rPr>
      </w:pPr>
    </w:p>
    <w:p w:rsidR="003F4532" w:rsidRPr="00562085" w:rsidRDefault="003F4532" w:rsidP="00562085">
      <w:pPr>
        <w:pStyle w:val="Balk2"/>
        <w:rPr>
          <w:rFonts w:ascii="Times New Roman" w:hAnsi="Times New Roman" w:cs="Times New Roman"/>
          <w:b/>
          <w:color w:val="auto"/>
          <w:sz w:val="24"/>
        </w:rPr>
      </w:pPr>
      <w:bookmarkStart w:id="6" w:name="_Toc477284405"/>
      <w:r w:rsidRPr="00562085">
        <w:rPr>
          <w:rFonts w:ascii="Times New Roman" w:hAnsi="Times New Roman" w:cs="Times New Roman"/>
          <w:b/>
          <w:color w:val="auto"/>
          <w:sz w:val="24"/>
        </w:rPr>
        <w:t>Tutum:</w:t>
      </w:r>
      <w:bookmarkEnd w:id="6"/>
    </w:p>
    <w:p w:rsidR="003F4532" w:rsidRPr="00E65BA2" w:rsidRDefault="003F4532" w:rsidP="00706547">
      <w:p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b/>
          <w:bCs/>
          <w:sz w:val="24"/>
          <w:szCs w:val="24"/>
        </w:rPr>
        <w:t>1</w:t>
      </w:r>
      <w:r w:rsidRPr="00E65BA2">
        <w:rPr>
          <w:rFonts w:ascii="Times New Roman" w:hAnsi="Times New Roman" w:cs="Times New Roman"/>
          <w:sz w:val="24"/>
          <w:szCs w:val="24"/>
        </w:rPr>
        <w:t>. Meslektaşlar ve diğer sağlık görevlileri ile karşılıklı saygı ve sevgiyi gözeten profesyonelce</w:t>
      </w:r>
    </w:p>
    <w:p w:rsidR="003F4532" w:rsidRPr="00E65BA2" w:rsidRDefault="003F4532" w:rsidP="007065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Pr="00E65BA2">
        <w:rPr>
          <w:rFonts w:ascii="Times New Roman" w:hAnsi="Times New Roman" w:cs="Times New Roman"/>
          <w:sz w:val="24"/>
          <w:szCs w:val="24"/>
        </w:rPr>
        <w:t>ir işbirliği içerisinde çalışılması,</w:t>
      </w:r>
    </w:p>
    <w:p w:rsidR="003F4532" w:rsidRPr="00E65BA2" w:rsidRDefault="003F4532" w:rsidP="00706547">
      <w:p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b/>
          <w:bCs/>
          <w:sz w:val="24"/>
          <w:szCs w:val="24"/>
        </w:rPr>
        <w:t>2</w:t>
      </w:r>
      <w:r w:rsidRPr="00E65BA2">
        <w:rPr>
          <w:rFonts w:ascii="Times New Roman" w:hAnsi="Times New Roman" w:cs="Times New Roman"/>
          <w:sz w:val="24"/>
          <w:szCs w:val="24"/>
        </w:rPr>
        <w:t>. Tıbbi bilgi ve becerilerin “profesyonellik” kavramında sürekli geliştirilip güncelleştirilmesi,</w:t>
      </w:r>
    </w:p>
    <w:p w:rsidR="003F4532" w:rsidRPr="00E65BA2" w:rsidRDefault="003F4532" w:rsidP="00706547">
      <w:p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b/>
          <w:bCs/>
          <w:sz w:val="24"/>
          <w:szCs w:val="24"/>
        </w:rPr>
        <w:t>3</w:t>
      </w:r>
      <w:r w:rsidRPr="00E65BA2">
        <w:rPr>
          <w:rFonts w:ascii="Times New Roman" w:hAnsi="Times New Roman" w:cs="Times New Roman"/>
          <w:sz w:val="24"/>
          <w:szCs w:val="24"/>
        </w:rPr>
        <w:t>. Hasta ve yakınları ile doğru ve düzeyli iletişim kurulması. Hastanın ve kendinin sorumluluklarının değerlendirilmesi,</w:t>
      </w:r>
    </w:p>
    <w:p w:rsidR="003F4532" w:rsidRPr="00E65BA2" w:rsidRDefault="003F4532" w:rsidP="00706547">
      <w:p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b/>
          <w:bCs/>
          <w:sz w:val="24"/>
          <w:szCs w:val="24"/>
        </w:rPr>
        <w:t>4</w:t>
      </w:r>
      <w:r w:rsidRPr="00E65BA2">
        <w:rPr>
          <w:rFonts w:ascii="Times New Roman" w:hAnsi="Times New Roman" w:cs="Times New Roman"/>
          <w:sz w:val="24"/>
          <w:szCs w:val="24"/>
        </w:rPr>
        <w:t>. Hasta haklarına saygılı davranılmasıdır.</w:t>
      </w:r>
    </w:p>
    <w:p w:rsidR="003F4532" w:rsidRDefault="003F4532" w:rsidP="00706547">
      <w:pPr>
        <w:pStyle w:val="ListeParagraf"/>
        <w:autoSpaceDE w:val="0"/>
        <w:autoSpaceDN w:val="0"/>
        <w:adjustRightInd w:val="0"/>
        <w:spacing w:after="0" w:line="360" w:lineRule="auto"/>
        <w:jc w:val="both"/>
        <w:rPr>
          <w:rFonts w:ascii="Times New Roman" w:hAnsi="Times New Roman" w:cs="Times New Roman"/>
          <w:sz w:val="24"/>
          <w:szCs w:val="24"/>
        </w:rPr>
      </w:pPr>
    </w:p>
    <w:p w:rsidR="00562085" w:rsidRDefault="00562085" w:rsidP="00706547">
      <w:pPr>
        <w:pStyle w:val="ListeParagraf"/>
        <w:autoSpaceDE w:val="0"/>
        <w:autoSpaceDN w:val="0"/>
        <w:adjustRightInd w:val="0"/>
        <w:spacing w:after="0" w:line="360" w:lineRule="auto"/>
        <w:jc w:val="both"/>
        <w:rPr>
          <w:rFonts w:ascii="Times New Roman" w:hAnsi="Times New Roman" w:cs="Times New Roman"/>
          <w:sz w:val="24"/>
          <w:szCs w:val="24"/>
        </w:rPr>
      </w:pPr>
    </w:p>
    <w:p w:rsidR="00562085" w:rsidRDefault="00562085" w:rsidP="00706547">
      <w:pPr>
        <w:pStyle w:val="ListeParagraf"/>
        <w:autoSpaceDE w:val="0"/>
        <w:autoSpaceDN w:val="0"/>
        <w:adjustRightInd w:val="0"/>
        <w:spacing w:after="0" w:line="360" w:lineRule="auto"/>
        <w:jc w:val="both"/>
        <w:rPr>
          <w:rFonts w:ascii="Times New Roman" w:hAnsi="Times New Roman" w:cs="Times New Roman"/>
          <w:sz w:val="24"/>
          <w:szCs w:val="24"/>
        </w:rPr>
      </w:pPr>
    </w:p>
    <w:p w:rsidR="00562085" w:rsidRPr="0065504F" w:rsidRDefault="00562085" w:rsidP="00706547">
      <w:pPr>
        <w:pStyle w:val="ListeParagraf"/>
        <w:autoSpaceDE w:val="0"/>
        <w:autoSpaceDN w:val="0"/>
        <w:adjustRightInd w:val="0"/>
        <w:spacing w:after="0" w:line="360" w:lineRule="auto"/>
        <w:jc w:val="both"/>
        <w:rPr>
          <w:rFonts w:ascii="Times New Roman" w:hAnsi="Times New Roman" w:cs="Times New Roman"/>
          <w:sz w:val="24"/>
          <w:szCs w:val="24"/>
        </w:rPr>
      </w:pPr>
    </w:p>
    <w:p w:rsidR="003F4532" w:rsidRPr="00562085" w:rsidRDefault="003F4532" w:rsidP="00562085">
      <w:pPr>
        <w:pStyle w:val="Balk1"/>
        <w:rPr>
          <w:u w:val="single"/>
        </w:rPr>
      </w:pPr>
      <w:bookmarkStart w:id="7" w:name="_Toc477284406"/>
      <w:r w:rsidRPr="00562085">
        <w:rPr>
          <w:u w:val="single"/>
        </w:rPr>
        <w:lastRenderedPageBreak/>
        <w:t>E-Uzmanlık Eğitim Süreci ve Süresi:</w:t>
      </w:r>
      <w:bookmarkEnd w:id="7"/>
    </w:p>
    <w:p w:rsidR="003F4532" w:rsidRPr="00E65BA2" w:rsidRDefault="003F4532" w:rsidP="007065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Uzmanlık eğitimi güncel mevzuat çerçevesinde gerçekleştirilmektedir. </w:t>
      </w:r>
      <w:r w:rsidR="00A12479">
        <w:rPr>
          <w:rFonts w:ascii="Times New Roman" w:hAnsi="Times New Roman" w:cs="Times New Roman"/>
          <w:sz w:val="24"/>
          <w:szCs w:val="24"/>
        </w:rPr>
        <w:t>Ortodonti</w:t>
      </w:r>
      <w:r>
        <w:rPr>
          <w:rFonts w:ascii="Times New Roman" w:hAnsi="Times New Roman" w:cs="Times New Roman"/>
          <w:sz w:val="24"/>
          <w:szCs w:val="24"/>
        </w:rPr>
        <w:t xml:space="preserve"> uzmanlık eğitimi </w:t>
      </w:r>
      <w:r w:rsidR="00A12479">
        <w:rPr>
          <w:rFonts w:ascii="Times New Roman" w:hAnsi="Times New Roman" w:cs="Times New Roman"/>
          <w:sz w:val="24"/>
          <w:szCs w:val="24"/>
        </w:rPr>
        <w:t>dört</w:t>
      </w:r>
      <w:r>
        <w:rPr>
          <w:rFonts w:ascii="Times New Roman" w:hAnsi="Times New Roman" w:cs="Times New Roman"/>
          <w:sz w:val="24"/>
          <w:szCs w:val="24"/>
        </w:rPr>
        <w:t xml:space="preserve"> (</w:t>
      </w:r>
      <w:r w:rsidR="00A12479">
        <w:rPr>
          <w:rFonts w:ascii="Times New Roman" w:hAnsi="Times New Roman" w:cs="Times New Roman"/>
          <w:sz w:val="24"/>
          <w:szCs w:val="24"/>
        </w:rPr>
        <w:t>4</w:t>
      </w:r>
      <w:r>
        <w:rPr>
          <w:rFonts w:ascii="Times New Roman" w:hAnsi="Times New Roman" w:cs="Times New Roman"/>
          <w:sz w:val="24"/>
          <w:szCs w:val="24"/>
        </w:rPr>
        <w:t>) yıl olup eğitimin ilk yarısı tamamlanmadan tez konusu eğitim sorumlusu tarafından öğrenciyle birlikte belirlenmektedir.</w:t>
      </w:r>
    </w:p>
    <w:p w:rsidR="003F4532" w:rsidRPr="00E65BA2" w:rsidRDefault="003F4532" w:rsidP="00706547">
      <w:pPr>
        <w:autoSpaceDE w:val="0"/>
        <w:autoSpaceDN w:val="0"/>
        <w:adjustRightInd w:val="0"/>
        <w:spacing w:after="0" w:line="360" w:lineRule="auto"/>
        <w:jc w:val="both"/>
        <w:rPr>
          <w:rFonts w:ascii="Times New Roman" w:hAnsi="Times New Roman" w:cs="Times New Roman"/>
          <w:sz w:val="24"/>
          <w:szCs w:val="24"/>
        </w:rPr>
      </w:pPr>
    </w:p>
    <w:p w:rsidR="003F4532" w:rsidRPr="00562085" w:rsidRDefault="003F4532" w:rsidP="00562085">
      <w:pPr>
        <w:pStyle w:val="Balk1"/>
        <w:rPr>
          <w:u w:val="single"/>
        </w:rPr>
      </w:pPr>
      <w:bookmarkStart w:id="8" w:name="_Toc477284407"/>
      <w:r w:rsidRPr="00562085">
        <w:rPr>
          <w:u w:val="single"/>
        </w:rPr>
        <w:t>F-</w:t>
      </w:r>
      <w:r w:rsidR="00632DA4" w:rsidRPr="00562085">
        <w:rPr>
          <w:u w:val="single"/>
        </w:rPr>
        <w:t>Eğitim Kaynakları:</w:t>
      </w:r>
      <w:bookmarkEnd w:id="8"/>
    </w:p>
    <w:p w:rsidR="00636289" w:rsidRPr="00E65BA2" w:rsidRDefault="00636289" w:rsidP="00706547">
      <w:pPr>
        <w:autoSpaceDE w:val="0"/>
        <w:autoSpaceDN w:val="0"/>
        <w:adjustRightInd w:val="0"/>
        <w:spacing w:after="0" w:line="360" w:lineRule="auto"/>
        <w:jc w:val="both"/>
        <w:rPr>
          <w:rFonts w:ascii="Times New Roman" w:hAnsi="Times New Roman" w:cs="Times New Roman"/>
          <w:b/>
          <w:bCs/>
          <w:sz w:val="24"/>
          <w:szCs w:val="24"/>
          <w:u w:val="single"/>
        </w:rPr>
      </w:pPr>
    </w:p>
    <w:p w:rsidR="00632DA4" w:rsidRPr="00562085" w:rsidRDefault="00632DA4" w:rsidP="00562085">
      <w:pPr>
        <w:pStyle w:val="Balk2"/>
        <w:rPr>
          <w:rFonts w:ascii="Times New Roman" w:hAnsi="Times New Roman" w:cs="Times New Roman"/>
          <w:b/>
          <w:color w:val="auto"/>
          <w:sz w:val="24"/>
          <w:u w:val="single"/>
        </w:rPr>
      </w:pPr>
      <w:bookmarkStart w:id="9" w:name="_Toc477284408"/>
      <w:r w:rsidRPr="00562085">
        <w:rPr>
          <w:rFonts w:ascii="Times New Roman" w:hAnsi="Times New Roman" w:cs="Times New Roman"/>
          <w:b/>
          <w:color w:val="auto"/>
          <w:sz w:val="24"/>
          <w:u w:val="single"/>
        </w:rPr>
        <w:t>Eğitici standartları:</w:t>
      </w:r>
      <w:bookmarkEnd w:id="9"/>
    </w:p>
    <w:p w:rsidR="003F4532" w:rsidRDefault="00B93C9C" w:rsidP="00706547">
      <w:pPr>
        <w:spacing w:line="360" w:lineRule="auto"/>
        <w:jc w:val="both"/>
        <w:rPr>
          <w:rFonts w:ascii="Times New Roman" w:hAnsi="Times New Roman" w:cs="Times New Roman"/>
          <w:sz w:val="24"/>
          <w:szCs w:val="24"/>
        </w:rPr>
      </w:pPr>
      <w:r w:rsidRPr="00E65BA2">
        <w:rPr>
          <w:rFonts w:ascii="Times New Roman" w:hAnsi="Times New Roman" w:cs="Times New Roman"/>
          <w:sz w:val="24"/>
          <w:szCs w:val="24"/>
        </w:rPr>
        <w:t>Anabilim Dalı Başkanı :</w:t>
      </w:r>
      <w:r>
        <w:rPr>
          <w:rFonts w:ascii="Times New Roman" w:hAnsi="Times New Roman" w:cs="Times New Roman"/>
          <w:sz w:val="24"/>
          <w:szCs w:val="24"/>
        </w:rPr>
        <w:t xml:space="preserve">  </w:t>
      </w:r>
      <w:r w:rsidR="003F4532" w:rsidRPr="00E65BA2">
        <w:rPr>
          <w:rFonts w:ascii="Times New Roman" w:hAnsi="Times New Roman" w:cs="Times New Roman"/>
          <w:sz w:val="24"/>
          <w:szCs w:val="24"/>
        </w:rPr>
        <w:t>Yrd. Doç. Dr.</w:t>
      </w:r>
      <w:r w:rsidR="003F4532">
        <w:rPr>
          <w:rFonts w:ascii="Times New Roman" w:hAnsi="Times New Roman" w:cs="Times New Roman"/>
          <w:sz w:val="24"/>
          <w:szCs w:val="24"/>
        </w:rPr>
        <w:t xml:space="preserve"> </w:t>
      </w:r>
      <w:r w:rsidR="00A12479">
        <w:rPr>
          <w:rFonts w:ascii="Times New Roman" w:hAnsi="Times New Roman" w:cs="Times New Roman"/>
          <w:sz w:val="24"/>
          <w:szCs w:val="24"/>
        </w:rPr>
        <w:t>Merve</w:t>
      </w:r>
      <w:r w:rsidR="003F4532">
        <w:rPr>
          <w:rFonts w:ascii="Times New Roman" w:hAnsi="Times New Roman" w:cs="Times New Roman"/>
          <w:sz w:val="24"/>
          <w:szCs w:val="24"/>
        </w:rPr>
        <w:t xml:space="preserve"> </w:t>
      </w:r>
      <w:r w:rsidR="00A12479">
        <w:rPr>
          <w:rFonts w:ascii="Times New Roman" w:hAnsi="Times New Roman" w:cs="Times New Roman"/>
          <w:sz w:val="24"/>
          <w:szCs w:val="24"/>
        </w:rPr>
        <w:t>GÖYMEN</w:t>
      </w:r>
    </w:p>
    <w:p w:rsidR="003F4532" w:rsidRDefault="00B93C9C" w:rsidP="007065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Öğretim Üyesi  :  </w:t>
      </w:r>
      <w:r w:rsidR="00A12479">
        <w:rPr>
          <w:rFonts w:ascii="Times New Roman" w:hAnsi="Times New Roman" w:cs="Times New Roman"/>
          <w:sz w:val="24"/>
          <w:szCs w:val="24"/>
        </w:rPr>
        <w:t>Yrd. Doç. Dr. Ayşegül GÜLEÇ</w:t>
      </w:r>
    </w:p>
    <w:p w:rsidR="00A12479" w:rsidRDefault="00A12479" w:rsidP="00706547">
      <w:pPr>
        <w:spacing w:line="360" w:lineRule="auto"/>
        <w:jc w:val="both"/>
        <w:rPr>
          <w:rFonts w:ascii="Times New Roman" w:hAnsi="Times New Roman" w:cs="Times New Roman"/>
          <w:sz w:val="24"/>
          <w:szCs w:val="24"/>
        </w:rPr>
      </w:pPr>
    </w:p>
    <w:p w:rsidR="003F4532" w:rsidRPr="00562085" w:rsidRDefault="003F4532" w:rsidP="00562085">
      <w:pPr>
        <w:pStyle w:val="Balk2"/>
        <w:rPr>
          <w:rFonts w:ascii="Times New Roman" w:hAnsi="Times New Roman" w:cs="Times New Roman"/>
          <w:b/>
          <w:color w:val="auto"/>
          <w:sz w:val="24"/>
          <w:u w:val="single"/>
        </w:rPr>
      </w:pPr>
      <w:bookmarkStart w:id="10" w:name="_Toc477284409"/>
      <w:r w:rsidRPr="00562085">
        <w:rPr>
          <w:rFonts w:ascii="Times New Roman" w:hAnsi="Times New Roman" w:cs="Times New Roman"/>
          <w:b/>
          <w:color w:val="auto"/>
          <w:sz w:val="24"/>
          <w:u w:val="single"/>
        </w:rPr>
        <w:t>Mekan standartları:</w:t>
      </w:r>
      <w:bookmarkEnd w:id="10"/>
    </w:p>
    <w:p w:rsidR="003F4532" w:rsidRDefault="00E81F90" w:rsidP="00706547">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Ortodonti</w:t>
      </w:r>
      <w:r w:rsidR="003F4532" w:rsidRPr="00E65BA2">
        <w:rPr>
          <w:rFonts w:ascii="Times New Roman" w:hAnsi="Times New Roman" w:cs="Times New Roman"/>
          <w:sz w:val="23"/>
          <w:szCs w:val="23"/>
        </w:rPr>
        <w:t xml:space="preserve"> Anabilim Dalı klinikleri B blok </w:t>
      </w:r>
      <w:r w:rsidR="003F4532">
        <w:rPr>
          <w:rFonts w:ascii="Times New Roman" w:hAnsi="Times New Roman" w:cs="Times New Roman"/>
          <w:sz w:val="23"/>
          <w:szCs w:val="23"/>
        </w:rPr>
        <w:t>2</w:t>
      </w:r>
      <w:r w:rsidR="003F4532" w:rsidRPr="00E65BA2">
        <w:rPr>
          <w:rFonts w:ascii="Times New Roman" w:hAnsi="Times New Roman" w:cs="Times New Roman"/>
          <w:sz w:val="23"/>
          <w:szCs w:val="23"/>
        </w:rPr>
        <w:t xml:space="preserve">. katta yer almaktadır. </w:t>
      </w:r>
    </w:p>
    <w:p w:rsidR="003F4532" w:rsidRDefault="003F4532" w:rsidP="00706547">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Eğiticiler için çalışma odaları,</w:t>
      </w:r>
    </w:p>
    <w:p w:rsidR="00E81F90" w:rsidRDefault="00E81F90" w:rsidP="00706547">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A</w:t>
      </w:r>
      <w:r w:rsidR="003F4532" w:rsidRPr="00E65BA2">
        <w:rPr>
          <w:rFonts w:ascii="Times New Roman" w:hAnsi="Times New Roman" w:cs="Times New Roman"/>
          <w:sz w:val="23"/>
          <w:szCs w:val="23"/>
        </w:rPr>
        <w:t xml:space="preserve">sistan ve öğretim üyesi için ayrılmış </w:t>
      </w:r>
      <w:r w:rsidR="003F4532">
        <w:rPr>
          <w:rFonts w:ascii="Times New Roman" w:hAnsi="Times New Roman" w:cs="Times New Roman"/>
          <w:sz w:val="23"/>
          <w:szCs w:val="23"/>
        </w:rPr>
        <w:t xml:space="preserve">iki tedavi </w:t>
      </w:r>
      <w:r w:rsidR="003F4532" w:rsidRPr="00E65BA2">
        <w:rPr>
          <w:rFonts w:ascii="Times New Roman" w:hAnsi="Times New Roman" w:cs="Times New Roman"/>
          <w:sz w:val="23"/>
          <w:szCs w:val="23"/>
        </w:rPr>
        <w:t>klini</w:t>
      </w:r>
      <w:r w:rsidR="003F4532">
        <w:rPr>
          <w:rFonts w:ascii="Times New Roman" w:hAnsi="Times New Roman" w:cs="Times New Roman"/>
          <w:sz w:val="23"/>
          <w:szCs w:val="23"/>
        </w:rPr>
        <w:t>ği,</w:t>
      </w:r>
      <w:r>
        <w:rPr>
          <w:rFonts w:ascii="Times New Roman" w:hAnsi="Times New Roman" w:cs="Times New Roman"/>
          <w:sz w:val="23"/>
          <w:szCs w:val="23"/>
        </w:rPr>
        <w:t xml:space="preserve"> </w:t>
      </w:r>
    </w:p>
    <w:p w:rsidR="003F4532" w:rsidRDefault="00E81F90" w:rsidP="00706547">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Dudak damak yarıklı bebek hastalar için ayrılmış bir adet dudak damak yarığı kliniği</w:t>
      </w:r>
      <w:r w:rsidR="00705BE1">
        <w:rPr>
          <w:rFonts w:ascii="Times New Roman" w:hAnsi="Times New Roman" w:cs="Times New Roman"/>
          <w:sz w:val="23"/>
          <w:szCs w:val="23"/>
        </w:rPr>
        <w:t>,</w:t>
      </w:r>
      <w:r w:rsidR="003F4532">
        <w:rPr>
          <w:rFonts w:ascii="Times New Roman" w:hAnsi="Times New Roman" w:cs="Times New Roman"/>
          <w:sz w:val="23"/>
          <w:szCs w:val="23"/>
        </w:rPr>
        <w:t xml:space="preserve"> </w:t>
      </w:r>
    </w:p>
    <w:p w:rsidR="003F4532" w:rsidRDefault="003F4532" w:rsidP="00706547">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Uzmanlık öğrencisi ve personellere ait odalar,</w:t>
      </w:r>
    </w:p>
    <w:p w:rsidR="00705BE1" w:rsidRDefault="00705BE1" w:rsidP="00706547">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Laboratuvar,</w:t>
      </w:r>
    </w:p>
    <w:p w:rsidR="00DC75D1" w:rsidRDefault="00DC75D1" w:rsidP="00706547">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Konferans salonu,</w:t>
      </w:r>
    </w:p>
    <w:p w:rsidR="003F4532" w:rsidRDefault="00445E2E" w:rsidP="00706547">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Toplantı odası ve k</w:t>
      </w:r>
      <w:r w:rsidR="003F4532">
        <w:rPr>
          <w:rFonts w:ascii="Times New Roman" w:hAnsi="Times New Roman" w:cs="Times New Roman"/>
          <w:sz w:val="23"/>
          <w:szCs w:val="23"/>
        </w:rPr>
        <w:t xml:space="preserve">ütüphane,  </w:t>
      </w:r>
    </w:p>
    <w:p w:rsidR="003F4532" w:rsidRDefault="003F4532" w:rsidP="00706547">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Arşiv ve depo,</w:t>
      </w:r>
    </w:p>
    <w:p w:rsidR="003F4532" w:rsidRDefault="003F4532" w:rsidP="00706547">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Sterili</w:t>
      </w:r>
      <w:r w:rsidR="00E81F90">
        <w:rPr>
          <w:rFonts w:ascii="Times New Roman" w:hAnsi="Times New Roman" w:cs="Times New Roman"/>
          <w:sz w:val="23"/>
          <w:szCs w:val="23"/>
        </w:rPr>
        <w:t>zasyon ünitesi</w:t>
      </w:r>
      <w:r w:rsidR="00B62DC3">
        <w:rPr>
          <w:rFonts w:ascii="Times New Roman" w:hAnsi="Times New Roman" w:cs="Times New Roman"/>
          <w:sz w:val="23"/>
          <w:szCs w:val="23"/>
        </w:rPr>
        <w:t xml:space="preserve"> ile </w:t>
      </w:r>
      <w:r w:rsidRPr="00E65BA2">
        <w:rPr>
          <w:rFonts w:ascii="Times New Roman" w:hAnsi="Times New Roman" w:cs="Times New Roman"/>
          <w:sz w:val="23"/>
          <w:szCs w:val="23"/>
        </w:rPr>
        <w:t xml:space="preserve">hizmet verilmektedir. </w:t>
      </w:r>
    </w:p>
    <w:p w:rsidR="00E81F90" w:rsidRDefault="00E81F90" w:rsidP="00706547">
      <w:pPr>
        <w:autoSpaceDE w:val="0"/>
        <w:autoSpaceDN w:val="0"/>
        <w:adjustRightInd w:val="0"/>
        <w:spacing w:after="0" w:line="360" w:lineRule="auto"/>
        <w:jc w:val="both"/>
        <w:rPr>
          <w:rFonts w:ascii="Times New Roman" w:hAnsi="Times New Roman" w:cs="Times New Roman"/>
          <w:sz w:val="23"/>
          <w:szCs w:val="23"/>
        </w:rPr>
      </w:pPr>
    </w:p>
    <w:p w:rsidR="003F4532" w:rsidRPr="00562085" w:rsidRDefault="003F4532" w:rsidP="00562085">
      <w:pPr>
        <w:pStyle w:val="Balk2"/>
        <w:rPr>
          <w:rFonts w:ascii="Times New Roman" w:hAnsi="Times New Roman" w:cs="Times New Roman"/>
          <w:b/>
          <w:color w:val="auto"/>
          <w:sz w:val="24"/>
          <w:u w:val="single"/>
        </w:rPr>
      </w:pPr>
      <w:bookmarkStart w:id="11" w:name="_Toc477284410"/>
      <w:r w:rsidRPr="00562085">
        <w:rPr>
          <w:rFonts w:ascii="Times New Roman" w:hAnsi="Times New Roman" w:cs="Times New Roman"/>
          <w:b/>
          <w:color w:val="auto"/>
          <w:sz w:val="24"/>
          <w:u w:val="single"/>
        </w:rPr>
        <w:t>Donanım standartları:</w:t>
      </w:r>
      <w:bookmarkEnd w:id="11"/>
    </w:p>
    <w:p w:rsidR="003F4532" w:rsidRDefault="001468D0" w:rsidP="00706547">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Uzmanlık öğrencisine ait 16 adet</w:t>
      </w:r>
      <w:r w:rsidR="003F4532">
        <w:rPr>
          <w:rFonts w:ascii="Times New Roman" w:hAnsi="Times New Roman" w:cs="Times New Roman"/>
          <w:sz w:val="23"/>
          <w:szCs w:val="23"/>
        </w:rPr>
        <w:t xml:space="preserve"> ünit</w:t>
      </w:r>
      <w:r w:rsidR="00C65197">
        <w:rPr>
          <w:rFonts w:ascii="Times New Roman" w:hAnsi="Times New Roman" w:cs="Times New Roman"/>
          <w:sz w:val="23"/>
          <w:szCs w:val="23"/>
        </w:rPr>
        <w:t>,</w:t>
      </w:r>
    </w:p>
    <w:p w:rsidR="001468D0" w:rsidRDefault="001468D0" w:rsidP="00706547">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Eğiticilere ait 4 adet ünit</w:t>
      </w:r>
      <w:r w:rsidR="00C65197">
        <w:rPr>
          <w:rFonts w:ascii="Times New Roman" w:hAnsi="Times New Roman" w:cs="Times New Roman"/>
          <w:sz w:val="23"/>
          <w:szCs w:val="23"/>
        </w:rPr>
        <w:t>,</w:t>
      </w:r>
    </w:p>
    <w:p w:rsidR="003F4532" w:rsidRDefault="003F4532" w:rsidP="00706547">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El aletleri</w:t>
      </w:r>
      <w:r w:rsidR="00C65197">
        <w:rPr>
          <w:rFonts w:ascii="Times New Roman" w:hAnsi="Times New Roman" w:cs="Times New Roman"/>
          <w:sz w:val="23"/>
          <w:szCs w:val="23"/>
        </w:rPr>
        <w:t>,</w:t>
      </w:r>
    </w:p>
    <w:p w:rsidR="00B62DC3" w:rsidRPr="00B62DC3" w:rsidRDefault="00B62DC3" w:rsidP="00706547">
      <w:pPr>
        <w:autoSpaceDE w:val="0"/>
        <w:autoSpaceDN w:val="0"/>
        <w:adjustRightInd w:val="0"/>
        <w:spacing w:after="0" w:line="360" w:lineRule="auto"/>
        <w:jc w:val="both"/>
        <w:rPr>
          <w:rFonts w:ascii="Times New Roman" w:hAnsi="Times New Roman" w:cs="Times New Roman"/>
          <w:sz w:val="23"/>
          <w:szCs w:val="23"/>
        </w:rPr>
      </w:pPr>
      <w:r w:rsidRPr="00B62DC3">
        <w:rPr>
          <w:rFonts w:ascii="Times New Roman" w:hAnsi="Times New Roman" w:cs="Times New Roman"/>
          <w:sz w:val="23"/>
          <w:szCs w:val="23"/>
        </w:rPr>
        <w:t>1 adet projeksiyon cihazı</w:t>
      </w:r>
      <w:r w:rsidR="00C65197">
        <w:rPr>
          <w:rFonts w:ascii="Times New Roman" w:hAnsi="Times New Roman" w:cs="Times New Roman"/>
          <w:sz w:val="23"/>
          <w:szCs w:val="23"/>
        </w:rPr>
        <w:t>,</w:t>
      </w:r>
    </w:p>
    <w:p w:rsidR="00B62DC3" w:rsidRPr="00B62DC3" w:rsidRDefault="00B62DC3" w:rsidP="00706547">
      <w:pPr>
        <w:autoSpaceDE w:val="0"/>
        <w:autoSpaceDN w:val="0"/>
        <w:adjustRightInd w:val="0"/>
        <w:spacing w:after="0" w:line="360" w:lineRule="auto"/>
        <w:jc w:val="both"/>
        <w:rPr>
          <w:rFonts w:ascii="Times New Roman" w:hAnsi="Times New Roman" w:cs="Times New Roman"/>
          <w:sz w:val="23"/>
          <w:szCs w:val="23"/>
        </w:rPr>
      </w:pPr>
      <w:r w:rsidRPr="00B62DC3">
        <w:rPr>
          <w:rFonts w:ascii="Times New Roman" w:hAnsi="Times New Roman" w:cs="Times New Roman"/>
          <w:sz w:val="23"/>
          <w:szCs w:val="23"/>
        </w:rPr>
        <w:t>2 adet aljinant karıştırma makinesi</w:t>
      </w:r>
      <w:r w:rsidR="00C65197">
        <w:rPr>
          <w:rFonts w:ascii="Times New Roman" w:hAnsi="Times New Roman" w:cs="Times New Roman"/>
          <w:sz w:val="23"/>
          <w:szCs w:val="23"/>
        </w:rPr>
        <w:t>,</w:t>
      </w:r>
    </w:p>
    <w:p w:rsidR="00B62DC3" w:rsidRPr="00B62DC3" w:rsidRDefault="00B62DC3" w:rsidP="00706547">
      <w:pPr>
        <w:autoSpaceDE w:val="0"/>
        <w:autoSpaceDN w:val="0"/>
        <w:adjustRightInd w:val="0"/>
        <w:spacing w:after="0" w:line="360" w:lineRule="auto"/>
        <w:jc w:val="both"/>
        <w:rPr>
          <w:rFonts w:ascii="Times New Roman" w:hAnsi="Times New Roman" w:cs="Times New Roman"/>
          <w:sz w:val="23"/>
          <w:szCs w:val="23"/>
        </w:rPr>
      </w:pPr>
      <w:r w:rsidRPr="00B62DC3">
        <w:rPr>
          <w:rFonts w:ascii="Times New Roman" w:hAnsi="Times New Roman" w:cs="Times New Roman"/>
          <w:sz w:val="23"/>
          <w:szCs w:val="23"/>
        </w:rPr>
        <w:t>1 adet asma motor</w:t>
      </w:r>
      <w:r w:rsidR="00C65197">
        <w:rPr>
          <w:rFonts w:ascii="Times New Roman" w:hAnsi="Times New Roman" w:cs="Times New Roman"/>
          <w:sz w:val="23"/>
          <w:szCs w:val="23"/>
        </w:rPr>
        <w:t>,</w:t>
      </w:r>
    </w:p>
    <w:p w:rsidR="00B62DC3" w:rsidRPr="00B62DC3" w:rsidRDefault="00B62DC3" w:rsidP="00706547">
      <w:pPr>
        <w:autoSpaceDE w:val="0"/>
        <w:autoSpaceDN w:val="0"/>
        <w:adjustRightInd w:val="0"/>
        <w:spacing w:after="0" w:line="360" w:lineRule="auto"/>
        <w:jc w:val="both"/>
        <w:rPr>
          <w:rFonts w:ascii="Times New Roman" w:hAnsi="Times New Roman" w:cs="Times New Roman"/>
          <w:sz w:val="23"/>
          <w:szCs w:val="23"/>
        </w:rPr>
      </w:pPr>
      <w:r w:rsidRPr="00B62DC3">
        <w:rPr>
          <w:rFonts w:ascii="Times New Roman" w:hAnsi="Times New Roman" w:cs="Times New Roman"/>
          <w:sz w:val="23"/>
          <w:szCs w:val="23"/>
        </w:rPr>
        <w:t>2 adet motor kolu ve piyasemen</w:t>
      </w:r>
      <w:r w:rsidR="00C65197">
        <w:rPr>
          <w:rFonts w:ascii="Times New Roman" w:hAnsi="Times New Roman" w:cs="Times New Roman"/>
          <w:sz w:val="23"/>
          <w:szCs w:val="23"/>
        </w:rPr>
        <w:t>,</w:t>
      </w:r>
    </w:p>
    <w:p w:rsidR="00B62DC3" w:rsidRPr="00B62DC3" w:rsidRDefault="00B62DC3" w:rsidP="00706547">
      <w:pPr>
        <w:autoSpaceDE w:val="0"/>
        <w:autoSpaceDN w:val="0"/>
        <w:adjustRightInd w:val="0"/>
        <w:spacing w:after="0" w:line="360" w:lineRule="auto"/>
        <w:jc w:val="both"/>
        <w:rPr>
          <w:rFonts w:ascii="Times New Roman" w:hAnsi="Times New Roman" w:cs="Times New Roman"/>
          <w:sz w:val="23"/>
          <w:szCs w:val="23"/>
        </w:rPr>
      </w:pPr>
      <w:r w:rsidRPr="00B62DC3">
        <w:rPr>
          <w:rFonts w:ascii="Times New Roman" w:hAnsi="Times New Roman" w:cs="Times New Roman"/>
          <w:sz w:val="23"/>
          <w:szCs w:val="23"/>
        </w:rPr>
        <w:t>2 adet kumlama cihazı</w:t>
      </w:r>
      <w:r w:rsidR="00C65197">
        <w:rPr>
          <w:rFonts w:ascii="Times New Roman" w:hAnsi="Times New Roman" w:cs="Times New Roman"/>
          <w:sz w:val="23"/>
          <w:szCs w:val="23"/>
        </w:rPr>
        <w:t>,</w:t>
      </w:r>
    </w:p>
    <w:p w:rsidR="00B62DC3" w:rsidRPr="00B62DC3" w:rsidRDefault="00B62DC3" w:rsidP="00706547">
      <w:pPr>
        <w:autoSpaceDE w:val="0"/>
        <w:autoSpaceDN w:val="0"/>
        <w:adjustRightInd w:val="0"/>
        <w:spacing w:after="0" w:line="360" w:lineRule="auto"/>
        <w:jc w:val="both"/>
        <w:rPr>
          <w:rFonts w:ascii="Times New Roman" w:hAnsi="Times New Roman" w:cs="Times New Roman"/>
          <w:sz w:val="23"/>
          <w:szCs w:val="23"/>
        </w:rPr>
      </w:pPr>
      <w:r w:rsidRPr="00B62DC3">
        <w:rPr>
          <w:rFonts w:ascii="Times New Roman" w:hAnsi="Times New Roman" w:cs="Times New Roman"/>
          <w:sz w:val="23"/>
          <w:szCs w:val="23"/>
        </w:rPr>
        <w:t>1 adet profesyonel fotoğraf makinesi</w:t>
      </w:r>
      <w:r w:rsidR="00C65197">
        <w:rPr>
          <w:rFonts w:ascii="Times New Roman" w:hAnsi="Times New Roman" w:cs="Times New Roman"/>
          <w:sz w:val="23"/>
          <w:szCs w:val="23"/>
        </w:rPr>
        <w:t>,</w:t>
      </w:r>
    </w:p>
    <w:p w:rsidR="00B62DC3" w:rsidRPr="00B62DC3" w:rsidRDefault="00B62DC3" w:rsidP="00706547">
      <w:pPr>
        <w:autoSpaceDE w:val="0"/>
        <w:autoSpaceDN w:val="0"/>
        <w:adjustRightInd w:val="0"/>
        <w:spacing w:after="0" w:line="360" w:lineRule="auto"/>
        <w:jc w:val="both"/>
        <w:rPr>
          <w:rFonts w:ascii="Times New Roman" w:hAnsi="Times New Roman" w:cs="Times New Roman"/>
          <w:sz w:val="23"/>
          <w:szCs w:val="23"/>
        </w:rPr>
      </w:pPr>
      <w:r w:rsidRPr="00B62DC3">
        <w:rPr>
          <w:rFonts w:ascii="Times New Roman" w:hAnsi="Times New Roman" w:cs="Times New Roman"/>
          <w:sz w:val="23"/>
          <w:szCs w:val="23"/>
        </w:rPr>
        <w:t>1 adet 3 boyutlu yazdırma (print-out) ünitesi</w:t>
      </w:r>
      <w:r w:rsidR="00C65197">
        <w:rPr>
          <w:rFonts w:ascii="Times New Roman" w:hAnsi="Times New Roman" w:cs="Times New Roman"/>
          <w:sz w:val="23"/>
          <w:szCs w:val="23"/>
        </w:rPr>
        <w:t>,</w:t>
      </w:r>
    </w:p>
    <w:p w:rsidR="00E452B4" w:rsidRDefault="00B62DC3" w:rsidP="00706547">
      <w:pPr>
        <w:autoSpaceDE w:val="0"/>
        <w:autoSpaceDN w:val="0"/>
        <w:adjustRightInd w:val="0"/>
        <w:spacing w:after="0" w:line="360" w:lineRule="auto"/>
        <w:jc w:val="both"/>
        <w:rPr>
          <w:rFonts w:ascii="Times New Roman" w:hAnsi="Times New Roman" w:cs="Times New Roman"/>
          <w:sz w:val="23"/>
          <w:szCs w:val="23"/>
        </w:rPr>
      </w:pPr>
      <w:r w:rsidRPr="00B62DC3">
        <w:rPr>
          <w:rFonts w:ascii="Times New Roman" w:hAnsi="Times New Roman" w:cs="Times New Roman"/>
          <w:sz w:val="23"/>
          <w:szCs w:val="23"/>
        </w:rPr>
        <w:t>1 adet puntolama cihazı</w:t>
      </w:r>
      <w:r w:rsidR="00C65197">
        <w:rPr>
          <w:rFonts w:ascii="Times New Roman" w:hAnsi="Times New Roman" w:cs="Times New Roman"/>
          <w:sz w:val="23"/>
          <w:szCs w:val="23"/>
        </w:rPr>
        <w:t>,</w:t>
      </w:r>
    </w:p>
    <w:p w:rsidR="00B62DC3" w:rsidRDefault="00E452B4" w:rsidP="00706547">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lastRenderedPageBreak/>
        <w:t>2 adet laboratuar mikromotoru</w:t>
      </w:r>
      <w:r w:rsidR="00C65197">
        <w:rPr>
          <w:rFonts w:ascii="Times New Roman" w:hAnsi="Times New Roman" w:cs="Times New Roman"/>
          <w:sz w:val="23"/>
          <w:szCs w:val="23"/>
        </w:rPr>
        <w:t>,</w:t>
      </w:r>
    </w:p>
    <w:p w:rsidR="00DC7434" w:rsidRDefault="00DC7434" w:rsidP="00706547">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Lazer cihazları (</w:t>
      </w:r>
      <w:r w:rsidR="0025371D">
        <w:rPr>
          <w:rFonts w:ascii="Times New Roman" w:hAnsi="Times New Roman" w:cs="Times New Roman"/>
          <w:sz w:val="23"/>
          <w:szCs w:val="23"/>
        </w:rPr>
        <w:t>980 nm ve 810 nm diyot, Nd:YAG, Er:YAG, Er, Cr:YSGG)</w:t>
      </w:r>
    </w:p>
    <w:p w:rsidR="00BA4EA4" w:rsidRDefault="00BA4EA4" w:rsidP="00706547">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-20 buzdolobı</w:t>
      </w:r>
    </w:p>
    <w:p w:rsidR="00BA4EA4" w:rsidRDefault="00BA4EA4" w:rsidP="00706547">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-80 deep freze</w:t>
      </w:r>
    </w:p>
    <w:p w:rsidR="00BA4EA4" w:rsidRDefault="00BA4EA4" w:rsidP="00706547">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Santrifüj cihazı</w:t>
      </w:r>
    </w:p>
    <w:p w:rsidR="00E452B4" w:rsidRDefault="003F4532" w:rsidP="00706547">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ULAKBİM-TÜBİTAK tarafından sağlanan kütüphane hizmetine erişim</w:t>
      </w:r>
      <w:r w:rsidR="00E452B4">
        <w:rPr>
          <w:rFonts w:ascii="Times New Roman" w:hAnsi="Times New Roman" w:cs="Times New Roman"/>
          <w:sz w:val="23"/>
          <w:szCs w:val="23"/>
        </w:rPr>
        <w:t xml:space="preserve"> </w:t>
      </w:r>
      <w:r w:rsidR="00E452B4" w:rsidRPr="00B62DC3">
        <w:rPr>
          <w:rFonts w:ascii="Times New Roman" w:hAnsi="Times New Roman" w:cs="Times New Roman"/>
          <w:sz w:val="23"/>
          <w:szCs w:val="23"/>
        </w:rPr>
        <w:t>ile hizmet verilmektedir.</w:t>
      </w:r>
    </w:p>
    <w:p w:rsidR="00E81F90" w:rsidRPr="0037290B" w:rsidRDefault="00E81F90" w:rsidP="00706547">
      <w:pPr>
        <w:autoSpaceDE w:val="0"/>
        <w:autoSpaceDN w:val="0"/>
        <w:adjustRightInd w:val="0"/>
        <w:spacing w:after="0" w:line="360" w:lineRule="auto"/>
        <w:jc w:val="both"/>
        <w:rPr>
          <w:rFonts w:ascii="Times New Roman" w:hAnsi="Times New Roman" w:cs="Times New Roman"/>
          <w:sz w:val="23"/>
          <w:szCs w:val="23"/>
        </w:rPr>
      </w:pPr>
    </w:p>
    <w:p w:rsidR="003F4532" w:rsidRDefault="001902B7" w:rsidP="00562085">
      <w:pPr>
        <w:pStyle w:val="Balk1"/>
        <w:rPr>
          <w:u w:val="single"/>
        </w:rPr>
      </w:pPr>
      <w:bookmarkStart w:id="12" w:name="_Toc477284411"/>
      <w:r w:rsidRPr="00562085">
        <w:rPr>
          <w:u w:val="single"/>
        </w:rPr>
        <w:t>G</w:t>
      </w:r>
      <w:r w:rsidR="003F4532" w:rsidRPr="00562085">
        <w:rPr>
          <w:u w:val="single"/>
        </w:rPr>
        <w:t xml:space="preserve">- </w:t>
      </w:r>
      <w:r w:rsidR="00632DA4" w:rsidRPr="00562085">
        <w:rPr>
          <w:u w:val="single"/>
        </w:rPr>
        <w:t xml:space="preserve">Zorunlu </w:t>
      </w:r>
      <w:r w:rsidR="003F4532" w:rsidRPr="00562085">
        <w:rPr>
          <w:u w:val="single"/>
        </w:rPr>
        <w:t>Rotasyonlar:</w:t>
      </w:r>
      <w:bookmarkEnd w:id="12"/>
    </w:p>
    <w:p w:rsidR="00562085" w:rsidRPr="00562085" w:rsidRDefault="00562085" w:rsidP="0056208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3933"/>
      </w:tblGrid>
      <w:tr w:rsidR="000D6B38" w:rsidRPr="006D1A06" w:rsidTr="000D6B38">
        <w:tc>
          <w:tcPr>
            <w:tcW w:w="4820" w:type="dxa"/>
            <w:shd w:val="clear" w:color="auto" w:fill="auto"/>
          </w:tcPr>
          <w:p w:rsidR="000D6B38" w:rsidRPr="006D1A06" w:rsidRDefault="000D6B38" w:rsidP="00706547">
            <w:pPr>
              <w:autoSpaceDE w:val="0"/>
              <w:autoSpaceDN w:val="0"/>
              <w:adjustRightInd w:val="0"/>
              <w:spacing w:after="0" w:line="360" w:lineRule="auto"/>
              <w:jc w:val="both"/>
              <w:rPr>
                <w:rFonts w:ascii="Times New Roman" w:hAnsi="Times New Roman" w:cs="Times New Roman"/>
                <w:b/>
                <w:bCs/>
                <w:sz w:val="24"/>
                <w:szCs w:val="24"/>
                <w:lang w:eastAsia="tr-TR"/>
              </w:rPr>
            </w:pPr>
            <w:r w:rsidRPr="006D1A06">
              <w:rPr>
                <w:rFonts w:ascii="Times New Roman" w:hAnsi="Times New Roman" w:cs="Times New Roman"/>
                <w:b/>
                <w:bCs/>
                <w:sz w:val="24"/>
                <w:szCs w:val="24"/>
                <w:lang w:eastAsia="tr-TR"/>
              </w:rPr>
              <w:t>ROTASYON DALI</w:t>
            </w:r>
          </w:p>
        </w:tc>
        <w:tc>
          <w:tcPr>
            <w:tcW w:w="3933" w:type="dxa"/>
            <w:shd w:val="clear" w:color="auto" w:fill="auto"/>
          </w:tcPr>
          <w:p w:rsidR="000D6B38" w:rsidRPr="006D1A06" w:rsidRDefault="000D6B38" w:rsidP="00706547">
            <w:pPr>
              <w:autoSpaceDE w:val="0"/>
              <w:autoSpaceDN w:val="0"/>
              <w:adjustRightInd w:val="0"/>
              <w:spacing w:after="0" w:line="360" w:lineRule="auto"/>
              <w:jc w:val="both"/>
              <w:rPr>
                <w:rFonts w:ascii="Times New Roman" w:hAnsi="Times New Roman" w:cs="Times New Roman"/>
                <w:b/>
                <w:bCs/>
                <w:sz w:val="24"/>
                <w:szCs w:val="24"/>
                <w:lang w:eastAsia="tr-TR"/>
              </w:rPr>
            </w:pPr>
            <w:r w:rsidRPr="006D1A06">
              <w:rPr>
                <w:rFonts w:ascii="Times New Roman" w:hAnsi="Times New Roman" w:cs="Times New Roman"/>
                <w:b/>
                <w:bCs/>
                <w:sz w:val="24"/>
                <w:szCs w:val="24"/>
                <w:lang w:eastAsia="tr-TR"/>
              </w:rPr>
              <w:t>ROTASYON SÜRESİ (AY)</w:t>
            </w:r>
          </w:p>
        </w:tc>
      </w:tr>
      <w:tr w:rsidR="000D6B38" w:rsidRPr="006D1A06" w:rsidTr="000D6B38">
        <w:tc>
          <w:tcPr>
            <w:tcW w:w="4820" w:type="dxa"/>
            <w:shd w:val="clear" w:color="auto" w:fill="auto"/>
          </w:tcPr>
          <w:p w:rsidR="000D6B38" w:rsidRPr="006D1A06" w:rsidRDefault="000D6B38" w:rsidP="00706547">
            <w:pPr>
              <w:autoSpaceDE w:val="0"/>
              <w:autoSpaceDN w:val="0"/>
              <w:adjustRightInd w:val="0"/>
              <w:spacing w:after="0" w:line="360" w:lineRule="auto"/>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Periodontoloji</w:t>
            </w:r>
          </w:p>
        </w:tc>
        <w:tc>
          <w:tcPr>
            <w:tcW w:w="3933" w:type="dxa"/>
            <w:shd w:val="clear" w:color="auto" w:fill="auto"/>
          </w:tcPr>
          <w:p w:rsidR="000D6B38" w:rsidRPr="006D1A06" w:rsidRDefault="000D6B38" w:rsidP="00706547">
            <w:pPr>
              <w:autoSpaceDE w:val="0"/>
              <w:autoSpaceDN w:val="0"/>
              <w:adjustRightInd w:val="0"/>
              <w:spacing w:after="0" w:line="360" w:lineRule="auto"/>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1</w:t>
            </w:r>
          </w:p>
        </w:tc>
      </w:tr>
      <w:tr w:rsidR="000D6B38" w:rsidRPr="006D1A06" w:rsidTr="000D6B38">
        <w:tc>
          <w:tcPr>
            <w:tcW w:w="4820" w:type="dxa"/>
            <w:shd w:val="clear" w:color="auto" w:fill="auto"/>
          </w:tcPr>
          <w:p w:rsidR="000D6B38" w:rsidRPr="006D1A06" w:rsidRDefault="000D6B38" w:rsidP="00706547">
            <w:pPr>
              <w:autoSpaceDE w:val="0"/>
              <w:autoSpaceDN w:val="0"/>
              <w:adjustRightInd w:val="0"/>
              <w:spacing w:after="0" w:line="360" w:lineRule="auto"/>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Ağız, Diş ve Çene Cerrahisi</w:t>
            </w:r>
          </w:p>
        </w:tc>
        <w:tc>
          <w:tcPr>
            <w:tcW w:w="3933" w:type="dxa"/>
            <w:shd w:val="clear" w:color="auto" w:fill="auto"/>
          </w:tcPr>
          <w:p w:rsidR="000D6B38" w:rsidRPr="006D1A06" w:rsidRDefault="000D6B38" w:rsidP="00706547">
            <w:pPr>
              <w:autoSpaceDE w:val="0"/>
              <w:autoSpaceDN w:val="0"/>
              <w:adjustRightInd w:val="0"/>
              <w:spacing w:after="0" w:line="360" w:lineRule="auto"/>
              <w:jc w:val="both"/>
              <w:rPr>
                <w:rFonts w:ascii="Times New Roman" w:hAnsi="Times New Roman" w:cs="Times New Roman"/>
                <w:bCs/>
                <w:sz w:val="24"/>
                <w:szCs w:val="24"/>
                <w:lang w:eastAsia="tr-TR"/>
              </w:rPr>
            </w:pPr>
            <w:r w:rsidRPr="006D1A06">
              <w:rPr>
                <w:rFonts w:ascii="Times New Roman" w:hAnsi="Times New Roman" w:cs="Times New Roman"/>
                <w:bCs/>
                <w:sz w:val="24"/>
                <w:szCs w:val="24"/>
                <w:lang w:eastAsia="tr-TR"/>
              </w:rPr>
              <w:t>1</w:t>
            </w:r>
          </w:p>
        </w:tc>
      </w:tr>
    </w:tbl>
    <w:p w:rsidR="003F4532" w:rsidRDefault="003F4532" w:rsidP="00706547">
      <w:pPr>
        <w:autoSpaceDE w:val="0"/>
        <w:autoSpaceDN w:val="0"/>
        <w:adjustRightInd w:val="0"/>
        <w:spacing w:after="0" w:line="360" w:lineRule="auto"/>
        <w:jc w:val="both"/>
        <w:rPr>
          <w:rFonts w:ascii="Times New Roman" w:hAnsi="Times New Roman" w:cs="Times New Roman"/>
          <w:sz w:val="23"/>
          <w:szCs w:val="23"/>
        </w:rPr>
      </w:pPr>
    </w:p>
    <w:p w:rsidR="000D6B38" w:rsidRPr="00E65BA2" w:rsidRDefault="000D6B38" w:rsidP="00706547">
      <w:pPr>
        <w:autoSpaceDE w:val="0"/>
        <w:autoSpaceDN w:val="0"/>
        <w:adjustRightInd w:val="0"/>
        <w:spacing w:after="0" w:line="360" w:lineRule="auto"/>
        <w:jc w:val="both"/>
        <w:rPr>
          <w:rFonts w:ascii="Times New Roman" w:hAnsi="Times New Roman" w:cs="Times New Roman"/>
          <w:sz w:val="23"/>
          <w:szCs w:val="23"/>
        </w:rPr>
      </w:pPr>
    </w:p>
    <w:p w:rsidR="003F4532" w:rsidRPr="00562085" w:rsidRDefault="001902B7" w:rsidP="00562085">
      <w:pPr>
        <w:pStyle w:val="Balk1"/>
        <w:rPr>
          <w:u w:val="single"/>
        </w:rPr>
      </w:pPr>
      <w:bookmarkStart w:id="13" w:name="_Toc477284412"/>
      <w:r w:rsidRPr="00562085">
        <w:rPr>
          <w:u w:val="single"/>
        </w:rPr>
        <w:t>H</w:t>
      </w:r>
      <w:r w:rsidR="003F4532" w:rsidRPr="00562085">
        <w:rPr>
          <w:u w:val="single"/>
        </w:rPr>
        <w:t>-Bilgi Hedefleri :</w:t>
      </w:r>
      <w:bookmarkEnd w:id="13"/>
    </w:p>
    <w:p w:rsidR="003F4532" w:rsidRPr="008B303C" w:rsidRDefault="003F4532" w:rsidP="00706547">
      <w:p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eastAsia="TrebuchetMS" w:hAnsi="Times New Roman" w:cs="Times New Roman"/>
          <w:color w:val="000000"/>
          <w:sz w:val="24"/>
          <w:szCs w:val="24"/>
        </w:rPr>
        <w:t>-</w:t>
      </w:r>
      <w:r w:rsidRPr="008B303C">
        <w:rPr>
          <w:rFonts w:ascii="Times New Roman" w:hAnsi="Times New Roman" w:cs="Times New Roman"/>
          <w:sz w:val="24"/>
          <w:szCs w:val="24"/>
        </w:rPr>
        <w:t xml:space="preserve">T.C. Sağlık Bakanlığı Tıpta Uzmanlık Kurulu </w:t>
      </w:r>
      <w:r w:rsidR="000D6B38">
        <w:rPr>
          <w:rFonts w:ascii="Times New Roman" w:hAnsi="Times New Roman" w:cs="Times New Roman"/>
          <w:sz w:val="24"/>
          <w:szCs w:val="24"/>
        </w:rPr>
        <w:t>Ortodonti</w:t>
      </w:r>
      <w:r w:rsidRPr="008B303C">
        <w:rPr>
          <w:rFonts w:ascii="Times New Roman" w:hAnsi="Times New Roman" w:cs="Times New Roman"/>
          <w:sz w:val="24"/>
          <w:szCs w:val="24"/>
        </w:rPr>
        <w:t xml:space="preserve"> Uzmanlık Eğitimi Çekirdek </w:t>
      </w:r>
      <w:r w:rsidRPr="00A34F5F">
        <w:rPr>
          <w:rFonts w:ascii="Times New Roman" w:hAnsi="Times New Roman" w:cs="Times New Roman"/>
          <w:sz w:val="24"/>
          <w:szCs w:val="24"/>
        </w:rPr>
        <w:t>Eğitim Müfredatı 08/04/2014</w:t>
      </w:r>
    </w:p>
    <w:p w:rsidR="003F4532" w:rsidRPr="008B303C" w:rsidRDefault="003F4532" w:rsidP="00706547">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 xml:space="preserve">Kişisel Ve Mesleki Sürekli Eğitim ve Gelişim Uygulamaları </w:t>
      </w:r>
    </w:p>
    <w:p w:rsidR="003F4532" w:rsidRPr="008B303C" w:rsidRDefault="003F4532" w:rsidP="00706547">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Hasta hekim iletişimini yönetir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706547">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Uzmanlık alanının sınırlarını bilerek mesleğini uygular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706547">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Davranış bilimleri çerçevesinde hastanın sosyal ve psikolojik profilini değerlendirir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706547">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İletişim becerilerini kullanır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Default="003F4532" w:rsidP="00706547">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 xml:space="preserve">Ulusal sağlık sistemini, diş hekimliği ve </w:t>
      </w:r>
      <w:r w:rsidR="000D6B38">
        <w:rPr>
          <w:rFonts w:ascii="Times New Roman" w:hAnsi="Times New Roman" w:cs="Times New Roman"/>
          <w:sz w:val="24"/>
          <w:szCs w:val="24"/>
        </w:rPr>
        <w:t>ortodonti</w:t>
      </w:r>
      <w:r w:rsidRPr="008B303C">
        <w:rPr>
          <w:rFonts w:ascii="Times New Roman" w:hAnsi="Times New Roman" w:cs="Times New Roman"/>
          <w:sz w:val="24"/>
          <w:szCs w:val="24"/>
        </w:rPr>
        <w:t xml:space="preserve"> hizmetlerini ve işleyişini </w:t>
      </w:r>
      <w:r>
        <w:rPr>
          <w:rFonts w:ascii="Times New Roman" w:hAnsi="Times New Roman" w:cs="Times New Roman"/>
          <w:sz w:val="24"/>
          <w:szCs w:val="24"/>
        </w:rPr>
        <w:t>uygular.</w:t>
      </w:r>
    </w:p>
    <w:p w:rsidR="003F4532" w:rsidRPr="008B303C" w:rsidRDefault="003F4532" w:rsidP="00706547">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Multidisipliner tedavi yaklaşımını uygulayarak hastaya tanımlar e</w:t>
      </w:r>
      <w:r>
        <w:rPr>
          <w:rFonts w:ascii="Times New Roman" w:hAnsi="Times New Roman" w:cs="Times New Roman"/>
          <w:sz w:val="24"/>
          <w:szCs w:val="24"/>
        </w:rPr>
        <w:t>n iyi ve güvenli tedaviyi sunar.</w:t>
      </w:r>
    </w:p>
    <w:p w:rsidR="003F4532" w:rsidRPr="008B303C" w:rsidRDefault="003F4532" w:rsidP="00706547">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Mesleki etik kuralları uygular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706547">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Sürekli diş</w:t>
      </w:r>
      <w:r>
        <w:rPr>
          <w:rFonts w:ascii="Times New Roman" w:hAnsi="Times New Roman" w:cs="Times New Roman"/>
          <w:sz w:val="24"/>
          <w:szCs w:val="24"/>
        </w:rPr>
        <w:t xml:space="preserve"> </w:t>
      </w:r>
      <w:r w:rsidRPr="008B303C">
        <w:rPr>
          <w:rFonts w:ascii="Times New Roman" w:hAnsi="Times New Roman" w:cs="Times New Roman"/>
          <w:sz w:val="24"/>
          <w:szCs w:val="24"/>
        </w:rPr>
        <w:t>hekimliği eğitimine düzenli katılır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706547">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Etik kuralları uygular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706547">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Diş</w:t>
      </w:r>
      <w:r>
        <w:rPr>
          <w:rFonts w:ascii="Times New Roman" w:hAnsi="Times New Roman" w:cs="Times New Roman"/>
          <w:sz w:val="24"/>
          <w:szCs w:val="24"/>
        </w:rPr>
        <w:t xml:space="preserve"> </w:t>
      </w:r>
      <w:r w:rsidRPr="008B303C">
        <w:rPr>
          <w:rFonts w:ascii="Times New Roman" w:hAnsi="Times New Roman" w:cs="Times New Roman"/>
          <w:sz w:val="24"/>
          <w:szCs w:val="24"/>
        </w:rPr>
        <w:t>hekimliğine yönelik etik kuralları tanımlar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706547">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Bilimsel kongre, seminer ve mezuniyet sonrası kurs programlarıyla yenilikleri takip eder</w:t>
      </w:r>
      <w:r>
        <w:rPr>
          <w:rFonts w:ascii="Times New Roman" w:hAnsi="Times New Roman" w:cs="Times New Roman"/>
          <w:sz w:val="24"/>
          <w:szCs w:val="24"/>
        </w:rPr>
        <w:t>.</w:t>
      </w:r>
      <w:r w:rsidRPr="008B303C">
        <w:rPr>
          <w:rFonts w:ascii="Times New Roman" w:hAnsi="Times New Roman" w:cs="Times New Roman"/>
          <w:sz w:val="24"/>
          <w:szCs w:val="24"/>
        </w:rPr>
        <w:t xml:space="preserve"> Sürekli kendini geliştirir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706547">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Toplumda ağız sağlığı bilincini artırıcı uygulamalarda bulunur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Default="003F4532" w:rsidP="00706547">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 xml:space="preserve">Çocuklarda, yetişkinlerde, engellilerde ve yaşlılarda ağız hijyen eğitimi, tarama ve uygulama amaçlı </w:t>
      </w:r>
      <w:r>
        <w:rPr>
          <w:rFonts w:ascii="Times New Roman" w:hAnsi="Times New Roman" w:cs="Times New Roman"/>
          <w:sz w:val="24"/>
          <w:szCs w:val="24"/>
        </w:rPr>
        <w:t>t</w:t>
      </w:r>
      <w:r w:rsidRPr="008B303C">
        <w:rPr>
          <w:rFonts w:ascii="Times New Roman" w:hAnsi="Times New Roman" w:cs="Times New Roman"/>
          <w:sz w:val="24"/>
          <w:szCs w:val="24"/>
        </w:rPr>
        <w:t xml:space="preserve">opluma yönelik </w:t>
      </w:r>
      <w:r w:rsidR="000D6B38">
        <w:rPr>
          <w:rFonts w:ascii="Times New Roman" w:hAnsi="Times New Roman" w:cs="Times New Roman"/>
          <w:sz w:val="24"/>
          <w:szCs w:val="24"/>
        </w:rPr>
        <w:t>ortodonti</w:t>
      </w:r>
      <w:r w:rsidRPr="008B303C">
        <w:rPr>
          <w:rFonts w:ascii="Times New Roman" w:hAnsi="Times New Roman" w:cs="Times New Roman"/>
          <w:sz w:val="24"/>
          <w:szCs w:val="24"/>
        </w:rPr>
        <w:t xml:space="preserve"> uygulamalarına </w:t>
      </w:r>
      <w:r>
        <w:rPr>
          <w:rFonts w:ascii="Times New Roman" w:hAnsi="Times New Roman" w:cs="Times New Roman"/>
          <w:sz w:val="24"/>
          <w:szCs w:val="24"/>
        </w:rPr>
        <w:t xml:space="preserve">ve </w:t>
      </w:r>
      <w:r w:rsidRPr="008B303C">
        <w:rPr>
          <w:rFonts w:ascii="Times New Roman" w:hAnsi="Times New Roman" w:cs="Times New Roman"/>
          <w:sz w:val="24"/>
          <w:szCs w:val="24"/>
        </w:rPr>
        <w:t>çalışmalara katılır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0D6B38" w:rsidP="007065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Ortodontik</w:t>
      </w:r>
      <w:r w:rsidR="003F4532" w:rsidRPr="008B303C">
        <w:rPr>
          <w:rFonts w:ascii="Times New Roman" w:hAnsi="Times New Roman" w:cs="Times New Roman"/>
          <w:sz w:val="24"/>
          <w:szCs w:val="24"/>
        </w:rPr>
        <w:t xml:space="preserve"> teşhis ve tedavi için kayıt oluşturma işlemlerini yapar</w:t>
      </w:r>
      <w:r w:rsidR="003F4532">
        <w:rPr>
          <w:rFonts w:ascii="Times New Roman" w:hAnsi="Times New Roman" w:cs="Times New Roman"/>
          <w:sz w:val="24"/>
          <w:szCs w:val="24"/>
        </w:rPr>
        <w:t>.</w:t>
      </w:r>
      <w:r w:rsidR="003F4532" w:rsidRPr="008B303C">
        <w:rPr>
          <w:rFonts w:ascii="Times New Roman" w:hAnsi="Times New Roman" w:cs="Times New Roman"/>
          <w:sz w:val="24"/>
          <w:szCs w:val="24"/>
        </w:rPr>
        <w:t xml:space="preserve"> </w:t>
      </w:r>
    </w:p>
    <w:p w:rsidR="003F4532" w:rsidRPr="008B303C" w:rsidRDefault="003F4532" w:rsidP="00706547">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Çağdaş teknoloji</w:t>
      </w:r>
      <w:r>
        <w:rPr>
          <w:rFonts w:ascii="Times New Roman" w:hAnsi="Times New Roman" w:cs="Times New Roman"/>
          <w:sz w:val="24"/>
          <w:szCs w:val="24"/>
        </w:rPr>
        <w:t>leri tanır ve gerekirse uygular.</w:t>
      </w:r>
    </w:p>
    <w:p w:rsidR="003F4532" w:rsidRPr="008B303C" w:rsidRDefault="003F4532" w:rsidP="00706547">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Radyodiagnostik verilerin değerlendirilmesini yapar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0D6B38" w:rsidP="007065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Ortodontik</w:t>
      </w:r>
      <w:r w:rsidR="003F4532" w:rsidRPr="008B303C">
        <w:rPr>
          <w:rFonts w:ascii="Times New Roman" w:hAnsi="Times New Roman" w:cs="Times New Roman"/>
          <w:sz w:val="24"/>
          <w:szCs w:val="24"/>
        </w:rPr>
        <w:t xml:space="preserve"> hastalıkların tanısını koyar</w:t>
      </w:r>
      <w:r w:rsidR="003F4532">
        <w:rPr>
          <w:rFonts w:ascii="Times New Roman" w:hAnsi="Times New Roman" w:cs="Times New Roman"/>
          <w:sz w:val="24"/>
          <w:szCs w:val="24"/>
        </w:rPr>
        <w:t>.</w:t>
      </w:r>
      <w:r w:rsidR="003F4532" w:rsidRPr="008B303C">
        <w:rPr>
          <w:rFonts w:ascii="Times New Roman" w:hAnsi="Times New Roman" w:cs="Times New Roman"/>
          <w:sz w:val="24"/>
          <w:szCs w:val="24"/>
        </w:rPr>
        <w:t xml:space="preserve"> </w:t>
      </w:r>
    </w:p>
    <w:p w:rsidR="003F4532" w:rsidRPr="008B303C" w:rsidRDefault="000D6B38" w:rsidP="007065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Ortodontik</w:t>
      </w:r>
      <w:r w:rsidR="003F4532" w:rsidRPr="008B303C">
        <w:rPr>
          <w:rFonts w:ascii="Times New Roman" w:hAnsi="Times New Roman" w:cs="Times New Roman"/>
          <w:sz w:val="24"/>
          <w:szCs w:val="24"/>
        </w:rPr>
        <w:t xml:space="preserve"> hastalıkların epidemiyolojisini tanımlar</w:t>
      </w:r>
      <w:r w:rsidR="003F4532">
        <w:rPr>
          <w:rFonts w:ascii="Times New Roman" w:hAnsi="Times New Roman" w:cs="Times New Roman"/>
          <w:sz w:val="24"/>
          <w:szCs w:val="24"/>
        </w:rPr>
        <w:t>.</w:t>
      </w:r>
      <w:r w:rsidR="003F4532" w:rsidRPr="008B303C">
        <w:rPr>
          <w:rFonts w:ascii="Times New Roman" w:hAnsi="Times New Roman" w:cs="Times New Roman"/>
          <w:sz w:val="24"/>
          <w:szCs w:val="24"/>
        </w:rPr>
        <w:t xml:space="preserve"> </w:t>
      </w:r>
    </w:p>
    <w:p w:rsidR="003F4532" w:rsidRPr="008B303C" w:rsidRDefault="000D6B38" w:rsidP="007065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Ortodontik</w:t>
      </w:r>
      <w:r w:rsidR="003F4532" w:rsidRPr="008B303C">
        <w:rPr>
          <w:rFonts w:ascii="Times New Roman" w:hAnsi="Times New Roman" w:cs="Times New Roman"/>
          <w:sz w:val="24"/>
          <w:szCs w:val="24"/>
        </w:rPr>
        <w:t xml:space="preserve"> hastalığın tedavisini ve prognozunu tanımlar</w:t>
      </w:r>
      <w:r w:rsidR="003F4532">
        <w:rPr>
          <w:rFonts w:ascii="Times New Roman" w:hAnsi="Times New Roman" w:cs="Times New Roman"/>
          <w:sz w:val="24"/>
          <w:szCs w:val="24"/>
        </w:rPr>
        <w:t>.</w:t>
      </w:r>
      <w:r w:rsidR="003F4532" w:rsidRPr="008B303C">
        <w:rPr>
          <w:rFonts w:ascii="Times New Roman" w:hAnsi="Times New Roman" w:cs="Times New Roman"/>
          <w:sz w:val="24"/>
          <w:szCs w:val="24"/>
        </w:rPr>
        <w:t xml:space="preserve"> </w:t>
      </w:r>
    </w:p>
    <w:p w:rsidR="00677F3B" w:rsidRDefault="000D6B38" w:rsidP="007065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Ortodonti</w:t>
      </w:r>
      <w:r w:rsidR="003F4532" w:rsidRPr="008B303C">
        <w:rPr>
          <w:rFonts w:ascii="Times New Roman" w:hAnsi="Times New Roman" w:cs="Times New Roman"/>
          <w:sz w:val="24"/>
          <w:szCs w:val="24"/>
        </w:rPr>
        <w:t xml:space="preserve"> ve diğer dişhekimliği dalları ilişkilerini yönetir</w:t>
      </w:r>
      <w:r w:rsidR="003F4532">
        <w:rPr>
          <w:rFonts w:ascii="Times New Roman" w:hAnsi="Times New Roman" w:cs="Times New Roman"/>
          <w:sz w:val="24"/>
          <w:szCs w:val="24"/>
        </w:rPr>
        <w:t>.</w:t>
      </w:r>
    </w:p>
    <w:p w:rsidR="006E5A67" w:rsidRDefault="006E5A67" w:rsidP="00706547">
      <w:pPr>
        <w:autoSpaceDE w:val="0"/>
        <w:autoSpaceDN w:val="0"/>
        <w:adjustRightInd w:val="0"/>
        <w:spacing w:after="0" w:line="360" w:lineRule="auto"/>
        <w:jc w:val="both"/>
        <w:rPr>
          <w:rFonts w:ascii="Times New Roman" w:hAnsi="Times New Roman" w:cs="Times New Roman"/>
          <w:sz w:val="24"/>
          <w:szCs w:val="24"/>
        </w:rPr>
      </w:pPr>
    </w:p>
    <w:p w:rsidR="00677F3B" w:rsidRPr="00677F3B" w:rsidRDefault="00677F3B" w:rsidP="00706547">
      <w:pPr>
        <w:autoSpaceDE w:val="0"/>
        <w:autoSpaceDN w:val="0"/>
        <w:adjustRightInd w:val="0"/>
        <w:spacing w:after="0" w:line="360" w:lineRule="auto"/>
        <w:jc w:val="both"/>
        <w:rPr>
          <w:rFonts w:ascii="Times New Roman" w:hAnsi="Times New Roman" w:cs="Times New Roman"/>
          <w:sz w:val="24"/>
          <w:szCs w:val="24"/>
        </w:rPr>
      </w:pPr>
      <w:r w:rsidRPr="00677F3B">
        <w:rPr>
          <w:rFonts w:ascii="Times New Roman" w:hAnsi="Times New Roman" w:cs="Times New Roman"/>
          <w:sz w:val="24"/>
          <w:szCs w:val="24"/>
        </w:rPr>
        <w:t>Sonuçta, bu eğitimi almış;</w:t>
      </w:r>
    </w:p>
    <w:p w:rsidR="00677F3B" w:rsidRPr="00677F3B" w:rsidRDefault="00677F3B" w:rsidP="00706547">
      <w:pPr>
        <w:autoSpaceDE w:val="0"/>
        <w:autoSpaceDN w:val="0"/>
        <w:adjustRightInd w:val="0"/>
        <w:spacing w:after="0" w:line="360" w:lineRule="auto"/>
        <w:jc w:val="both"/>
        <w:rPr>
          <w:rFonts w:ascii="Times New Roman" w:hAnsi="Times New Roman" w:cs="Times New Roman"/>
          <w:sz w:val="24"/>
          <w:szCs w:val="24"/>
        </w:rPr>
      </w:pPr>
      <w:r w:rsidRPr="00677F3B">
        <w:rPr>
          <w:rFonts w:ascii="Times New Roman" w:hAnsi="Times New Roman" w:cs="Times New Roman"/>
          <w:sz w:val="24"/>
          <w:szCs w:val="24"/>
        </w:rPr>
        <w:t>i.</w:t>
      </w:r>
      <w:r w:rsidRPr="00677F3B">
        <w:rPr>
          <w:rFonts w:ascii="Times New Roman" w:hAnsi="Times New Roman" w:cs="Times New Roman"/>
          <w:sz w:val="24"/>
          <w:szCs w:val="24"/>
        </w:rPr>
        <w:tab/>
        <w:t>Dentisyon, fasiyal yapılar ve fonksiyonel durumlardaki anomalileri teşhis edebilen,</w:t>
      </w:r>
    </w:p>
    <w:p w:rsidR="00677F3B" w:rsidRPr="00677F3B" w:rsidRDefault="00677F3B" w:rsidP="00706547">
      <w:pPr>
        <w:autoSpaceDE w:val="0"/>
        <w:autoSpaceDN w:val="0"/>
        <w:adjustRightInd w:val="0"/>
        <w:spacing w:after="0" w:line="360" w:lineRule="auto"/>
        <w:jc w:val="both"/>
        <w:rPr>
          <w:rFonts w:ascii="Times New Roman" w:hAnsi="Times New Roman" w:cs="Times New Roman"/>
          <w:sz w:val="24"/>
          <w:szCs w:val="24"/>
        </w:rPr>
      </w:pPr>
      <w:r w:rsidRPr="00677F3B">
        <w:rPr>
          <w:rFonts w:ascii="Times New Roman" w:hAnsi="Times New Roman" w:cs="Times New Roman"/>
          <w:sz w:val="24"/>
          <w:szCs w:val="24"/>
        </w:rPr>
        <w:t>ii.</w:t>
      </w:r>
      <w:r w:rsidRPr="00677F3B">
        <w:rPr>
          <w:rFonts w:ascii="Times New Roman" w:hAnsi="Times New Roman" w:cs="Times New Roman"/>
          <w:sz w:val="24"/>
          <w:szCs w:val="24"/>
        </w:rPr>
        <w:tab/>
        <w:t>Büyüme ve gelişim esnasında meydana gelebilecek sapmaları tespit edebilen,</w:t>
      </w:r>
    </w:p>
    <w:p w:rsidR="00677F3B" w:rsidRPr="00677F3B" w:rsidRDefault="00677F3B" w:rsidP="00706547">
      <w:pPr>
        <w:autoSpaceDE w:val="0"/>
        <w:autoSpaceDN w:val="0"/>
        <w:adjustRightInd w:val="0"/>
        <w:spacing w:after="0" w:line="360" w:lineRule="auto"/>
        <w:jc w:val="both"/>
        <w:rPr>
          <w:rFonts w:ascii="Times New Roman" w:hAnsi="Times New Roman" w:cs="Times New Roman"/>
          <w:sz w:val="24"/>
          <w:szCs w:val="24"/>
        </w:rPr>
      </w:pPr>
      <w:r w:rsidRPr="00677F3B">
        <w:rPr>
          <w:rFonts w:ascii="Times New Roman" w:hAnsi="Times New Roman" w:cs="Times New Roman"/>
          <w:sz w:val="24"/>
          <w:szCs w:val="24"/>
        </w:rPr>
        <w:t>iii.</w:t>
      </w:r>
      <w:r w:rsidRPr="00677F3B">
        <w:rPr>
          <w:rFonts w:ascii="Times New Roman" w:hAnsi="Times New Roman" w:cs="Times New Roman"/>
          <w:sz w:val="24"/>
          <w:szCs w:val="24"/>
        </w:rPr>
        <w:tab/>
        <w:t>Bir ortodontik tedavi planı oluşturup, seyrini tahmin edebilen,</w:t>
      </w:r>
    </w:p>
    <w:p w:rsidR="00677F3B" w:rsidRPr="00677F3B" w:rsidRDefault="00677F3B" w:rsidP="00706547">
      <w:pPr>
        <w:autoSpaceDE w:val="0"/>
        <w:autoSpaceDN w:val="0"/>
        <w:adjustRightInd w:val="0"/>
        <w:spacing w:after="0" w:line="360" w:lineRule="auto"/>
        <w:jc w:val="both"/>
        <w:rPr>
          <w:rFonts w:ascii="Times New Roman" w:hAnsi="Times New Roman" w:cs="Times New Roman"/>
          <w:sz w:val="24"/>
          <w:szCs w:val="24"/>
        </w:rPr>
      </w:pPr>
      <w:r w:rsidRPr="00677F3B">
        <w:rPr>
          <w:rFonts w:ascii="Times New Roman" w:hAnsi="Times New Roman" w:cs="Times New Roman"/>
          <w:sz w:val="24"/>
          <w:szCs w:val="24"/>
        </w:rPr>
        <w:t>iv.</w:t>
      </w:r>
      <w:r w:rsidRPr="00677F3B">
        <w:rPr>
          <w:rFonts w:ascii="Times New Roman" w:hAnsi="Times New Roman" w:cs="Times New Roman"/>
          <w:sz w:val="24"/>
          <w:szCs w:val="24"/>
        </w:rPr>
        <w:tab/>
        <w:t>Malokluzyonun ve tedavisinin hasta üzerindeki psikolojik etkilerini değerlendirebilen,</w:t>
      </w:r>
    </w:p>
    <w:p w:rsidR="00677F3B" w:rsidRPr="00677F3B" w:rsidRDefault="00677F3B" w:rsidP="00706547">
      <w:pPr>
        <w:autoSpaceDE w:val="0"/>
        <w:autoSpaceDN w:val="0"/>
        <w:adjustRightInd w:val="0"/>
        <w:spacing w:after="0" w:line="360" w:lineRule="auto"/>
        <w:jc w:val="both"/>
        <w:rPr>
          <w:rFonts w:ascii="Times New Roman" w:hAnsi="Times New Roman" w:cs="Times New Roman"/>
          <w:sz w:val="24"/>
          <w:szCs w:val="24"/>
        </w:rPr>
      </w:pPr>
      <w:r w:rsidRPr="00677F3B">
        <w:rPr>
          <w:rFonts w:ascii="Times New Roman" w:hAnsi="Times New Roman" w:cs="Times New Roman"/>
          <w:sz w:val="24"/>
          <w:szCs w:val="24"/>
        </w:rPr>
        <w:t>v.</w:t>
      </w:r>
      <w:r w:rsidRPr="00677F3B">
        <w:rPr>
          <w:rFonts w:ascii="Times New Roman" w:hAnsi="Times New Roman" w:cs="Times New Roman"/>
          <w:sz w:val="24"/>
          <w:szCs w:val="24"/>
        </w:rPr>
        <w:tab/>
        <w:t>Koruyucu, durdurucu ortodontik uygulamalar yapabilen,</w:t>
      </w:r>
    </w:p>
    <w:p w:rsidR="00677F3B" w:rsidRPr="00677F3B" w:rsidRDefault="00677F3B" w:rsidP="00706547">
      <w:pPr>
        <w:autoSpaceDE w:val="0"/>
        <w:autoSpaceDN w:val="0"/>
        <w:adjustRightInd w:val="0"/>
        <w:spacing w:after="0" w:line="360" w:lineRule="auto"/>
        <w:jc w:val="both"/>
        <w:rPr>
          <w:rFonts w:ascii="Times New Roman" w:hAnsi="Times New Roman" w:cs="Times New Roman"/>
          <w:sz w:val="24"/>
          <w:szCs w:val="24"/>
        </w:rPr>
      </w:pPr>
      <w:r w:rsidRPr="00677F3B">
        <w:rPr>
          <w:rFonts w:ascii="Times New Roman" w:hAnsi="Times New Roman" w:cs="Times New Roman"/>
          <w:sz w:val="24"/>
          <w:szCs w:val="24"/>
        </w:rPr>
        <w:t>vi.</w:t>
      </w:r>
      <w:r w:rsidRPr="00677F3B">
        <w:rPr>
          <w:rFonts w:ascii="Times New Roman" w:hAnsi="Times New Roman" w:cs="Times New Roman"/>
          <w:sz w:val="24"/>
          <w:szCs w:val="24"/>
        </w:rPr>
        <w:tab/>
        <w:t>Basit ve karmaşık ortodontik-ortopedik tedavi işlemlerini uygulayabilen,</w:t>
      </w:r>
    </w:p>
    <w:p w:rsidR="00677F3B" w:rsidRPr="00677F3B" w:rsidRDefault="00677F3B" w:rsidP="00706547">
      <w:pPr>
        <w:autoSpaceDE w:val="0"/>
        <w:autoSpaceDN w:val="0"/>
        <w:adjustRightInd w:val="0"/>
        <w:spacing w:after="0" w:line="360" w:lineRule="auto"/>
        <w:jc w:val="both"/>
        <w:rPr>
          <w:rFonts w:ascii="Times New Roman" w:hAnsi="Times New Roman" w:cs="Times New Roman"/>
          <w:sz w:val="24"/>
          <w:szCs w:val="24"/>
        </w:rPr>
      </w:pPr>
      <w:r w:rsidRPr="00677F3B">
        <w:rPr>
          <w:rFonts w:ascii="Times New Roman" w:hAnsi="Times New Roman" w:cs="Times New Roman"/>
          <w:sz w:val="24"/>
          <w:szCs w:val="24"/>
        </w:rPr>
        <w:t>vii.</w:t>
      </w:r>
      <w:r w:rsidRPr="00677F3B">
        <w:rPr>
          <w:rFonts w:ascii="Times New Roman" w:hAnsi="Times New Roman" w:cs="Times New Roman"/>
          <w:sz w:val="24"/>
          <w:szCs w:val="24"/>
        </w:rPr>
        <w:tab/>
        <w:t>Ortodonti ve ilgili konularda uzman görüşlerini dile getirebilen,</w:t>
      </w:r>
    </w:p>
    <w:p w:rsidR="00677F3B" w:rsidRPr="00677F3B" w:rsidRDefault="00677F3B" w:rsidP="00706547">
      <w:pPr>
        <w:autoSpaceDE w:val="0"/>
        <w:autoSpaceDN w:val="0"/>
        <w:adjustRightInd w:val="0"/>
        <w:spacing w:after="0" w:line="360" w:lineRule="auto"/>
        <w:jc w:val="both"/>
        <w:rPr>
          <w:rFonts w:ascii="Times New Roman" w:hAnsi="Times New Roman" w:cs="Times New Roman"/>
          <w:sz w:val="24"/>
          <w:szCs w:val="24"/>
        </w:rPr>
      </w:pPr>
      <w:r w:rsidRPr="00677F3B">
        <w:rPr>
          <w:rFonts w:ascii="Times New Roman" w:hAnsi="Times New Roman" w:cs="Times New Roman"/>
          <w:sz w:val="24"/>
          <w:szCs w:val="24"/>
        </w:rPr>
        <w:t>viii.</w:t>
      </w:r>
      <w:r w:rsidRPr="00677F3B">
        <w:rPr>
          <w:rFonts w:ascii="Times New Roman" w:hAnsi="Times New Roman" w:cs="Times New Roman"/>
          <w:sz w:val="24"/>
          <w:szCs w:val="24"/>
        </w:rPr>
        <w:tab/>
        <w:t>Ortognatik cerrahi ya da damak-dudak yarığı gibi tedavilerde multidisipliner tedavi ekipleriyle çalışabilen,</w:t>
      </w:r>
    </w:p>
    <w:p w:rsidR="00677F3B" w:rsidRPr="00677F3B" w:rsidRDefault="00677F3B" w:rsidP="00706547">
      <w:pPr>
        <w:autoSpaceDE w:val="0"/>
        <w:autoSpaceDN w:val="0"/>
        <w:adjustRightInd w:val="0"/>
        <w:spacing w:after="0" w:line="360" w:lineRule="auto"/>
        <w:jc w:val="both"/>
        <w:rPr>
          <w:rFonts w:ascii="Times New Roman" w:hAnsi="Times New Roman" w:cs="Times New Roman"/>
          <w:sz w:val="24"/>
          <w:szCs w:val="24"/>
        </w:rPr>
      </w:pPr>
      <w:r w:rsidRPr="00677F3B">
        <w:rPr>
          <w:rFonts w:ascii="Times New Roman" w:hAnsi="Times New Roman" w:cs="Times New Roman"/>
          <w:sz w:val="24"/>
          <w:szCs w:val="24"/>
        </w:rPr>
        <w:t>ix.</w:t>
      </w:r>
      <w:r w:rsidRPr="00677F3B">
        <w:rPr>
          <w:rFonts w:ascii="Times New Roman" w:hAnsi="Times New Roman" w:cs="Times New Roman"/>
          <w:sz w:val="24"/>
          <w:szCs w:val="24"/>
        </w:rPr>
        <w:tab/>
        <w:t>Ortodontik tedavi gerekliliğini belirleyebilen,</w:t>
      </w:r>
    </w:p>
    <w:p w:rsidR="00677F3B" w:rsidRPr="00677F3B" w:rsidRDefault="00677F3B" w:rsidP="00706547">
      <w:pPr>
        <w:autoSpaceDE w:val="0"/>
        <w:autoSpaceDN w:val="0"/>
        <w:adjustRightInd w:val="0"/>
        <w:spacing w:after="0" w:line="360" w:lineRule="auto"/>
        <w:jc w:val="both"/>
        <w:rPr>
          <w:rFonts w:ascii="Times New Roman" w:hAnsi="Times New Roman" w:cs="Times New Roman"/>
          <w:sz w:val="24"/>
          <w:szCs w:val="24"/>
        </w:rPr>
      </w:pPr>
      <w:r w:rsidRPr="00677F3B">
        <w:rPr>
          <w:rFonts w:ascii="Times New Roman" w:hAnsi="Times New Roman" w:cs="Times New Roman"/>
          <w:sz w:val="24"/>
          <w:szCs w:val="24"/>
        </w:rPr>
        <w:t>x.</w:t>
      </w:r>
      <w:r w:rsidRPr="00677F3B">
        <w:rPr>
          <w:rFonts w:ascii="Times New Roman" w:hAnsi="Times New Roman" w:cs="Times New Roman"/>
          <w:sz w:val="24"/>
          <w:szCs w:val="24"/>
        </w:rPr>
        <w:tab/>
        <w:t>Uyguladığı ortodontik tedavinin yüksek kalite ve etik değerlere sahip olan,</w:t>
      </w:r>
    </w:p>
    <w:p w:rsidR="00677F3B" w:rsidRPr="00677F3B" w:rsidRDefault="00677F3B" w:rsidP="00706547">
      <w:pPr>
        <w:autoSpaceDE w:val="0"/>
        <w:autoSpaceDN w:val="0"/>
        <w:adjustRightInd w:val="0"/>
        <w:spacing w:after="0" w:line="360" w:lineRule="auto"/>
        <w:jc w:val="both"/>
        <w:rPr>
          <w:rFonts w:ascii="Times New Roman" w:hAnsi="Times New Roman" w:cs="Times New Roman"/>
          <w:sz w:val="24"/>
          <w:szCs w:val="24"/>
        </w:rPr>
      </w:pPr>
      <w:r w:rsidRPr="00677F3B">
        <w:rPr>
          <w:rFonts w:ascii="Times New Roman" w:hAnsi="Times New Roman" w:cs="Times New Roman"/>
          <w:sz w:val="24"/>
          <w:szCs w:val="24"/>
        </w:rPr>
        <w:t>xi.</w:t>
      </w:r>
      <w:r w:rsidRPr="00677F3B">
        <w:rPr>
          <w:rFonts w:ascii="Times New Roman" w:hAnsi="Times New Roman" w:cs="Times New Roman"/>
          <w:sz w:val="24"/>
          <w:szCs w:val="24"/>
        </w:rPr>
        <w:tab/>
        <w:t>Mesleki becerisini geliştirmek için var olan imkânlardan faydalanabilen,</w:t>
      </w:r>
    </w:p>
    <w:p w:rsidR="00677F3B" w:rsidRPr="00677F3B" w:rsidRDefault="00677F3B" w:rsidP="00706547">
      <w:pPr>
        <w:autoSpaceDE w:val="0"/>
        <w:autoSpaceDN w:val="0"/>
        <w:adjustRightInd w:val="0"/>
        <w:spacing w:after="0" w:line="360" w:lineRule="auto"/>
        <w:jc w:val="both"/>
        <w:rPr>
          <w:rFonts w:ascii="Times New Roman" w:hAnsi="Times New Roman" w:cs="Times New Roman"/>
          <w:sz w:val="24"/>
          <w:szCs w:val="24"/>
        </w:rPr>
      </w:pPr>
      <w:r w:rsidRPr="00677F3B">
        <w:rPr>
          <w:rFonts w:ascii="Times New Roman" w:hAnsi="Times New Roman" w:cs="Times New Roman"/>
          <w:sz w:val="24"/>
          <w:szCs w:val="24"/>
        </w:rPr>
        <w:t>xii.</w:t>
      </w:r>
      <w:r w:rsidRPr="00677F3B">
        <w:rPr>
          <w:rFonts w:ascii="Times New Roman" w:hAnsi="Times New Roman" w:cs="Times New Roman"/>
          <w:sz w:val="24"/>
          <w:szCs w:val="24"/>
        </w:rPr>
        <w:tab/>
        <w:t>Bilimsel metodolojinin temellerine sahip olan,</w:t>
      </w:r>
    </w:p>
    <w:p w:rsidR="00677F3B" w:rsidRPr="00677F3B" w:rsidRDefault="00677F3B" w:rsidP="00706547">
      <w:pPr>
        <w:autoSpaceDE w:val="0"/>
        <w:autoSpaceDN w:val="0"/>
        <w:adjustRightInd w:val="0"/>
        <w:spacing w:after="0" w:line="360" w:lineRule="auto"/>
        <w:jc w:val="both"/>
        <w:rPr>
          <w:rFonts w:ascii="Times New Roman" w:hAnsi="Times New Roman" w:cs="Times New Roman"/>
          <w:sz w:val="24"/>
          <w:szCs w:val="24"/>
        </w:rPr>
      </w:pPr>
      <w:r w:rsidRPr="00677F3B">
        <w:rPr>
          <w:rFonts w:ascii="Times New Roman" w:hAnsi="Times New Roman" w:cs="Times New Roman"/>
          <w:sz w:val="24"/>
          <w:szCs w:val="24"/>
        </w:rPr>
        <w:t>xiii.</w:t>
      </w:r>
      <w:r w:rsidRPr="00677F3B">
        <w:rPr>
          <w:rFonts w:ascii="Times New Roman" w:hAnsi="Times New Roman" w:cs="Times New Roman"/>
          <w:sz w:val="24"/>
          <w:szCs w:val="24"/>
        </w:rPr>
        <w:tab/>
        <w:t>Ortodontik literatürü takip edip değerlendirebilen,</w:t>
      </w:r>
    </w:p>
    <w:p w:rsidR="00677F3B" w:rsidRPr="00677F3B" w:rsidRDefault="00677F3B" w:rsidP="00706547">
      <w:pPr>
        <w:autoSpaceDE w:val="0"/>
        <w:autoSpaceDN w:val="0"/>
        <w:adjustRightInd w:val="0"/>
        <w:spacing w:after="0" w:line="360" w:lineRule="auto"/>
        <w:jc w:val="both"/>
        <w:rPr>
          <w:rFonts w:ascii="Times New Roman" w:hAnsi="Times New Roman" w:cs="Times New Roman"/>
          <w:sz w:val="24"/>
          <w:szCs w:val="24"/>
        </w:rPr>
      </w:pPr>
      <w:r w:rsidRPr="00677F3B">
        <w:rPr>
          <w:rFonts w:ascii="Times New Roman" w:hAnsi="Times New Roman" w:cs="Times New Roman"/>
          <w:sz w:val="24"/>
          <w:szCs w:val="24"/>
        </w:rPr>
        <w:t>xiv.</w:t>
      </w:r>
      <w:r w:rsidRPr="00677F3B">
        <w:rPr>
          <w:rFonts w:ascii="Times New Roman" w:hAnsi="Times New Roman" w:cs="Times New Roman"/>
          <w:sz w:val="24"/>
          <w:szCs w:val="24"/>
        </w:rPr>
        <w:tab/>
        <w:t>Araştırmalarda rol alabilen,</w:t>
      </w:r>
    </w:p>
    <w:p w:rsidR="00677F3B" w:rsidRPr="00677F3B" w:rsidRDefault="00677F3B" w:rsidP="00706547">
      <w:pPr>
        <w:autoSpaceDE w:val="0"/>
        <w:autoSpaceDN w:val="0"/>
        <w:adjustRightInd w:val="0"/>
        <w:spacing w:after="0" w:line="360" w:lineRule="auto"/>
        <w:jc w:val="both"/>
        <w:rPr>
          <w:rFonts w:ascii="Times New Roman" w:hAnsi="Times New Roman" w:cs="Times New Roman"/>
          <w:sz w:val="24"/>
          <w:szCs w:val="24"/>
        </w:rPr>
      </w:pPr>
      <w:r w:rsidRPr="00677F3B">
        <w:rPr>
          <w:rFonts w:ascii="Times New Roman" w:hAnsi="Times New Roman" w:cs="Times New Roman"/>
          <w:sz w:val="24"/>
          <w:szCs w:val="24"/>
        </w:rPr>
        <w:t>xv.</w:t>
      </w:r>
      <w:r w:rsidRPr="00677F3B">
        <w:rPr>
          <w:rFonts w:ascii="Times New Roman" w:hAnsi="Times New Roman" w:cs="Times New Roman"/>
          <w:sz w:val="24"/>
          <w:szCs w:val="24"/>
        </w:rPr>
        <w:tab/>
        <w:t>Yeni bilgi üretebilme ve bilginin eleştirel değerlendirilebilme yeteneğinin kazandırılabilen,</w:t>
      </w:r>
    </w:p>
    <w:p w:rsidR="00677F3B" w:rsidRPr="00677F3B" w:rsidRDefault="00677F3B" w:rsidP="00706547">
      <w:pPr>
        <w:autoSpaceDE w:val="0"/>
        <w:autoSpaceDN w:val="0"/>
        <w:adjustRightInd w:val="0"/>
        <w:spacing w:after="0" w:line="360" w:lineRule="auto"/>
        <w:jc w:val="both"/>
        <w:rPr>
          <w:rFonts w:ascii="Times New Roman" w:hAnsi="Times New Roman" w:cs="Times New Roman"/>
          <w:sz w:val="24"/>
          <w:szCs w:val="24"/>
        </w:rPr>
      </w:pPr>
      <w:r w:rsidRPr="00677F3B">
        <w:rPr>
          <w:rFonts w:ascii="Times New Roman" w:hAnsi="Times New Roman" w:cs="Times New Roman"/>
          <w:sz w:val="24"/>
          <w:szCs w:val="24"/>
        </w:rPr>
        <w:t>xvi.</w:t>
      </w:r>
      <w:r w:rsidRPr="00677F3B">
        <w:rPr>
          <w:rFonts w:ascii="Times New Roman" w:hAnsi="Times New Roman" w:cs="Times New Roman"/>
          <w:sz w:val="24"/>
          <w:szCs w:val="24"/>
        </w:rPr>
        <w:tab/>
        <w:t>Klinik ve araştırma bulgularını yazılı ve sözlü şekilde sunabilen,</w:t>
      </w:r>
    </w:p>
    <w:p w:rsidR="00677F3B" w:rsidRPr="00677F3B" w:rsidRDefault="00677F3B" w:rsidP="00706547">
      <w:pPr>
        <w:autoSpaceDE w:val="0"/>
        <w:autoSpaceDN w:val="0"/>
        <w:adjustRightInd w:val="0"/>
        <w:spacing w:after="0" w:line="360" w:lineRule="auto"/>
        <w:jc w:val="both"/>
        <w:rPr>
          <w:rFonts w:ascii="Times New Roman" w:hAnsi="Times New Roman" w:cs="Times New Roman"/>
          <w:sz w:val="24"/>
          <w:szCs w:val="24"/>
        </w:rPr>
      </w:pPr>
      <w:r w:rsidRPr="00677F3B">
        <w:rPr>
          <w:rFonts w:ascii="Times New Roman" w:hAnsi="Times New Roman" w:cs="Times New Roman"/>
          <w:sz w:val="24"/>
          <w:szCs w:val="24"/>
        </w:rPr>
        <w:t>xvii. Ülke gereksinimlerini karşılayan,</w:t>
      </w:r>
    </w:p>
    <w:p w:rsidR="003F4532" w:rsidRPr="008B303C" w:rsidRDefault="00677F3B" w:rsidP="00706547">
      <w:pPr>
        <w:autoSpaceDE w:val="0"/>
        <w:autoSpaceDN w:val="0"/>
        <w:adjustRightInd w:val="0"/>
        <w:spacing w:after="0" w:line="360" w:lineRule="auto"/>
        <w:jc w:val="both"/>
        <w:rPr>
          <w:rFonts w:ascii="Times New Roman" w:hAnsi="Times New Roman" w:cs="Times New Roman"/>
          <w:sz w:val="24"/>
          <w:szCs w:val="24"/>
        </w:rPr>
      </w:pPr>
      <w:r w:rsidRPr="00677F3B">
        <w:rPr>
          <w:rFonts w:ascii="Times New Roman" w:hAnsi="Times New Roman" w:cs="Times New Roman"/>
          <w:sz w:val="24"/>
          <w:szCs w:val="24"/>
        </w:rPr>
        <w:t>Yetkin uzman hekimlerin yetiştirilmesi hedeflenmektedir.</w:t>
      </w:r>
      <w:r w:rsidR="003F4532">
        <w:rPr>
          <w:rFonts w:ascii="Times New Roman" w:hAnsi="Times New Roman" w:cs="Times New Roman"/>
          <w:sz w:val="24"/>
          <w:szCs w:val="24"/>
        </w:rPr>
        <w:br w:type="page"/>
      </w:r>
    </w:p>
    <w:p w:rsidR="003F4532" w:rsidRDefault="001902B7" w:rsidP="00562085">
      <w:pPr>
        <w:pStyle w:val="Balk1"/>
        <w:rPr>
          <w:u w:val="single"/>
        </w:rPr>
      </w:pPr>
      <w:bookmarkStart w:id="14" w:name="_Toc477284413"/>
      <w:r w:rsidRPr="00562085">
        <w:rPr>
          <w:u w:val="single"/>
        </w:rPr>
        <w:lastRenderedPageBreak/>
        <w:t>İ</w:t>
      </w:r>
      <w:r w:rsidR="003F4532" w:rsidRPr="00562085">
        <w:rPr>
          <w:u w:val="single"/>
        </w:rPr>
        <w:t>-Beceri Hedefleri</w:t>
      </w:r>
      <w:bookmarkEnd w:id="14"/>
    </w:p>
    <w:p w:rsidR="00562085" w:rsidRPr="00562085" w:rsidRDefault="00562085" w:rsidP="00562085"/>
    <w:tbl>
      <w:tblPr>
        <w:tblW w:w="7368" w:type="dxa"/>
        <w:tblInd w:w="-68" w:type="dxa"/>
        <w:tblLayout w:type="fixed"/>
        <w:tblCellMar>
          <w:left w:w="70" w:type="dxa"/>
          <w:right w:w="70" w:type="dxa"/>
        </w:tblCellMar>
        <w:tblLook w:val="00A0"/>
      </w:tblPr>
      <w:tblGrid>
        <w:gridCol w:w="5241"/>
        <w:gridCol w:w="2127"/>
      </w:tblGrid>
      <w:tr w:rsidR="003F4532" w:rsidRPr="002F5159" w:rsidTr="0080655F">
        <w:trPr>
          <w:trHeight w:val="300"/>
        </w:trPr>
        <w:tc>
          <w:tcPr>
            <w:tcW w:w="5241" w:type="dxa"/>
            <w:tcBorders>
              <w:top w:val="single" w:sz="4" w:space="0" w:color="auto"/>
              <w:left w:val="single" w:sz="4" w:space="0" w:color="auto"/>
              <w:bottom w:val="single" w:sz="4" w:space="0" w:color="auto"/>
              <w:right w:val="single" w:sz="4" w:space="0" w:color="auto"/>
            </w:tcBorders>
            <w:noWrap/>
            <w:vAlign w:val="bottom"/>
          </w:tcPr>
          <w:p w:rsidR="003F4532" w:rsidRPr="0080655F" w:rsidRDefault="003F4532" w:rsidP="00706547">
            <w:pPr>
              <w:spacing w:after="0" w:line="360" w:lineRule="auto"/>
              <w:jc w:val="center"/>
              <w:rPr>
                <w:rFonts w:ascii="Times New Roman" w:hAnsi="Times New Roman" w:cs="Times New Roman"/>
                <w:b/>
                <w:bCs/>
                <w:color w:val="000000"/>
                <w:sz w:val="24"/>
                <w:szCs w:val="24"/>
                <w:lang w:eastAsia="tr-TR"/>
              </w:rPr>
            </w:pPr>
            <w:r w:rsidRPr="0080655F">
              <w:rPr>
                <w:rFonts w:ascii="Times New Roman" w:hAnsi="Times New Roman" w:cs="Times New Roman"/>
                <w:b/>
                <w:bCs/>
                <w:color w:val="000000"/>
                <w:sz w:val="24"/>
                <w:szCs w:val="24"/>
                <w:lang w:eastAsia="tr-TR"/>
              </w:rPr>
              <w:t>İŞLEM</w:t>
            </w:r>
          </w:p>
        </w:tc>
        <w:tc>
          <w:tcPr>
            <w:tcW w:w="2127" w:type="dxa"/>
            <w:tcBorders>
              <w:top w:val="single" w:sz="4" w:space="0" w:color="auto"/>
              <w:left w:val="nil"/>
              <w:bottom w:val="single" w:sz="4" w:space="0" w:color="auto"/>
              <w:right w:val="single" w:sz="4" w:space="0" w:color="auto"/>
            </w:tcBorders>
            <w:noWrap/>
            <w:vAlign w:val="bottom"/>
          </w:tcPr>
          <w:p w:rsidR="003F4532" w:rsidRPr="0080655F" w:rsidRDefault="0053709E" w:rsidP="00706547">
            <w:pPr>
              <w:spacing w:after="0" w:line="360" w:lineRule="auto"/>
              <w:ind w:right="318"/>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4</w:t>
            </w:r>
            <w:r w:rsidR="003F4532" w:rsidRPr="0080655F">
              <w:rPr>
                <w:rFonts w:ascii="Times New Roman" w:hAnsi="Times New Roman" w:cs="Times New Roman"/>
                <w:b/>
                <w:bCs/>
                <w:color w:val="000000"/>
                <w:sz w:val="24"/>
                <w:szCs w:val="24"/>
                <w:lang w:eastAsia="tr-TR"/>
              </w:rPr>
              <w:t xml:space="preserve"> YIL ASGARİ TOPLAM</w:t>
            </w:r>
            <w:r>
              <w:rPr>
                <w:rFonts w:ascii="Times New Roman" w:hAnsi="Times New Roman" w:cs="Times New Roman"/>
                <w:b/>
                <w:bCs/>
                <w:color w:val="000000"/>
                <w:sz w:val="24"/>
                <w:szCs w:val="24"/>
                <w:lang w:eastAsia="tr-TR"/>
              </w:rPr>
              <w:t xml:space="preserve"> *</w:t>
            </w:r>
          </w:p>
        </w:tc>
      </w:tr>
      <w:tr w:rsidR="003F4532" w:rsidRPr="002F5159" w:rsidTr="0080655F">
        <w:trPr>
          <w:trHeight w:val="315"/>
        </w:trPr>
        <w:tc>
          <w:tcPr>
            <w:tcW w:w="5241" w:type="dxa"/>
            <w:tcBorders>
              <w:top w:val="nil"/>
              <w:left w:val="single" w:sz="4" w:space="0" w:color="auto"/>
              <w:bottom w:val="single" w:sz="4" w:space="0" w:color="auto"/>
              <w:right w:val="single" w:sz="4" w:space="0" w:color="auto"/>
            </w:tcBorders>
            <w:noWrap/>
            <w:vAlign w:val="bottom"/>
          </w:tcPr>
          <w:p w:rsidR="003F4532" w:rsidRPr="0080655F" w:rsidRDefault="00677F3B" w:rsidP="00706547">
            <w:pPr>
              <w:spacing w:after="0" w:line="360" w:lineRule="auto"/>
              <w:rPr>
                <w:rFonts w:ascii="Times New Roman" w:hAnsi="Times New Roman" w:cs="Times New Roman"/>
                <w:color w:val="000000"/>
                <w:sz w:val="24"/>
                <w:szCs w:val="24"/>
                <w:lang w:eastAsia="tr-TR"/>
              </w:rPr>
            </w:pPr>
            <w:r w:rsidRPr="0080655F">
              <w:rPr>
                <w:rFonts w:ascii="Times New Roman" w:hAnsi="Times New Roman" w:cs="Times New Roman"/>
                <w:color w:val="000000"/>
                <w:sz w:val="24"/>
                <w:szCs w:val="24"/>
                <w:lang w:eastAsia="tr-TR"/>
              </w:rPr>
              <w:t>Hareketli Apareyler</w:t>
            </w:r>
          </w:p>
        </w:tc>
        <w:tc>
          <w:tcPr>
            <w:tcW w:w="2127" w:type="dxa"/>
            <w:tcBorders>
              <w:top w:val="nil"/>
              <w:left w:val="nil"/>
              <w:bottom w:val="single" w:sz="4" w:space="0" w:color="auto"/>
              <w:right w:val="single" w:sz="4" w:space="0" w:color="auto"/>
            </w:tcBorders>
            <w:noWrap/>
            <w:vAlign w:val="bottom"/>
          </w:tcPr>
          <w:p w:rsidR="003F4532" w:rsidRPr="0080655F" w:rsidRDefault="00AE17CE" w:rsidP="00706547">
            <w:pPr>
              <w:spacing w:after="0" w:line="360" w:lineRule="auto"/>
              <w:jc w:val="center"/>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3</w:t>
            </w:r>
          </w:p>
        </w:tc>
      </w:tr>
      <w:tr w:rsidR="003F4532" w:rsidRPr="002F5159" w:rsidTr="0080655F">
        <w:trPr>
          <w:trHeight w:val="315"/>
        </w:trPr>
        <w:tc>
          <w:tcPr>
            <w:tcW w:w="5241" w:type="dxa"/>
            <w:tcBorders>
              <w:top w:val="nil"/>
              <w:left w:val="single" w:sz="4" w:space="0" w:color="auto"/>
              <w:bottom w:val="single" w:sz="4" w:space="0" w:color="auto"/>
              <w:right w:val="single" w:sz="4" w:space="0" w:color="auto"/>
            </w:tcBorders>
            <w:noWrap/>
            <w:vAlign w:val="bottom"/>
          </w:tcPr>
          <w:p w:rsidR="003F4532" w:rsidRPr="0080655F" w:rsidRDefault="00677F3B" w:rsidP="00706547">
            <w:pPr>
              <w:spacing w:after="0" w:line="360" w:lineRule="auto"/>
              <w:rPr>
                <w:rFonts w:ascii="Times New Roman" w:hAnsi="Times New Roman" w:cs="Times New Roman"/>
                <w:color w:val="000000"/>
                <w:sz w:val="24"/>
                <w:szCs w:val="24"/>
                <w:lang w:eastAsia="tr-TR"/>
              </w:rPr>
            </w:pPr>
            <w:r w:rsidRPr="0080655F">
              <w:rPr>
                <w:rFonts w:ascii="Times New Roman" w:hAnsi="Times New Roman" w:cs="Times New Roman"/>
                <w:color w:val="000000"/>
                <w:sz w:val="24"/>
                <w:szCs w:val="24"/>
                <w:lang w:eastAsia="tr-TR"/>
              </w:rPr>
              <w:t>Sınıf I Ortodontik Tedavi</w:t>
            </w:r>
          </w:p>
        </w:tc>
        <w:tc>
          <w:tcPr>
            <w:tcW w:w="2127" w:type="dxa"/>
            <w:tcBorders>
              <w:top w:val="nil"/>
              <w:left w:val="nil"/>
              <w:bottom w:val="single" w:sz="4" w:space="0" w:color="auto"/>
              <w:right w:val="single" w:sz="4" w:space="0" w:color="auto"/>
            </w:tcBorders>
            <w:noWrap/>
            <w:vAlign w:val="bottom"/>
          </w:tcPr>
          <w:p w:rsidR="003F4532" w:rsidRPr="0080655F" w:rsidRDefault="000148C8" w:rsidP="00706547">
            <w:pPr>
              <w:spacing w:after="0" w:line="360" w:lineRule="auto"/>
              <w:jc w:val="center"/>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20</w:t>
            </w:r>
          </w:p>
        </w:tc>
      </w:tr>
      <w:tr w:rsidR="003F4532" w:rsidRPr="002F5159" w:rsidTr="0080655F">
        <w:trPr>
          <w:trHeight w:val="315"/>
        </w:trPr>
        <w:tc>
          <w:tcPr>
            <w:tcW w:w="5241" w:type="dxa"/>
            <w:tcBorders>
              <w:top w:val="nil"/>
              <w:left w:val="single" w:sz="4" w:space="0" w:color="auto"/>
              <w:bottom w:val="single" w:sz="4" w:space="0" w:color="auto"/>
              <w:right w:val="single" w:sz="4" w:space="0" w:color="auto"/>
            </w:tcBorders>
            <w:noWrap/>
            <w:vAlign w:val="bottom"/>
          </w:tcPr>
          <w:p w:rsidR="003F4532" w:rsidRPr="0080655F" w:rsidRDefault="00677F3B" w:rsidP="00706547">
            <w:pPr>
              <w:spacing w:after="0" w:line="360" w:lineRule="auto"/>
              <w:rPr>
                <w:rFonts w:ascii="Times New Roman" w:hAnsi="Times New Roman" w:cs="Times New Roman"/>
                <w:color w:val="000000"/>
                <w:sz w:val="24"/>
                <w:szCs w:val="24"/>
                <w:lang w:eastAsia="tr-TR"/>
              </w:rPr>
            </w:pPr>
            <w:r w:rsidRPr="0080655F">
              <w:rPr>
                <w:rFonts w:ascii="Times New Roman" w:hAnsi="Times New Roman" w:cs="Times New Roman"/>
                <w:color w:val="000000"/>
                <w:sz w:val="24"/>
                <w:szCs w:val="24"/>
                <w:lang w:eastAsia="tr-TR"/>
              </w:rPr>
              <w:t>Sınıf II Ortodontik Tedavi</w:t>
            </w:r>
          </w:p>
        </w:tc>
        <w:tc>
          <w:tcPr>
            <w:tcW w:w="2127" w:type="dxa"/>
            <w:tcBorders>
              <w:top w:val="nil"/>
              <w:left w:val="nil"/>
              <w:bottom w:val="single" w:sz="4" w:space="0" w:color="auto"/>
              <w:right w:val="single" w:sz="4" w:space="0" w:color="auto"/>
            </w:tcBorders>
            <w:noWrap/>
            <w:vAlign w:val="bottom"/>
          </w:tcPr>
          <w:p w:rsidR="003F4532" w:rsidRPr="0080655F" w:rsidRDefault="00AF5BC2" w:rsidP="00706547">
            <w:pPr>
              <w:spacing w:after="0" w:line="360" w:lineRule="auto"/>
              <w:jc w:val="center"/>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50</w:t>
            </w:r>
          </w:p>
        </w:tc>
      </w:tr>
      <w:tr w:rsidR="00955651" w:rsidRPr="002F5159" w:rsidTr="0080655F">
        <w:trPr>
          <w:trHeight w:val="315"/>
        </w:trPr>
        <w:tc>
          <w:tcPr>
            <w:tcW w:w="5241" w:type="dxa"/>
            <w:tcBorders>
              <w:top w:val="nil"/>
              <w:left w:val="single" w:sz="4" w:space="0" w:color="auto"/>
              <w:bottom w:val="single" w:sz="4" w:space="0" w:color="auto"/>
              <w:right w:val="single" w:sz="4" w:space="0" w:color="auto"/>
            </w:tcBorders>
            <w:noWrap/>
            <w:vAlign w:val="bottom"/>
          </w:tcPr>
          <w:p w:rsidR="00955651" w:rsidRPr="0080655F" w:rsidRDefault="00955651" w:rsidP="00706547">
            <w:pPr>
              <w:spacing w:after="0" w:line="360" w:lineRule="auto"/>
              <w:rPr>
                <w:rFonts w:ascii="Times New Roman" w:hAnsi="Times New Roman" w:cs="Times New Roman"/>
                <w:color w:val="000000"/>
                <w:sz w:val="24"/>
                <w:szCs w:val="24"/>
                <w:lang w:eastAsia="tr-TR"/>
              </w:rPr>
            </w:pPr>
            <w:r w:rsidRPr="0080655F">
              <w:rPr>
                <w:rFonts w:ascii="Times New Roman" w:hAnsi="Times New Roman" w:cs="Times New Roman"/>
                <w:color w:val="000000"/>
                <w:sz w:val="24"/>
                <w:szCs w:val="24"/>
                <w:lang w:eastAsia="tr-TR"/>
              </w:rPr>
              <w:t xml:space="preserve">Sınıf III </w:t>
            </w:r>
            <w:r w:rsidR="00DF3DBB">
              <w:rPr>
                <w:rFonts w:ascii="Times New Roman" w:hAnsi="Times New Roman" w:cs="Times New Roman"/>
                <w:color w:val="000000"/>
                <w:sz w:val="24"/>
                <w:szCs w:val="24"/>
                <w:lang w:eastAsia="tr-TR"/>
              </w:rPr>
              <w:t>Ortodontik</w:t>
            </w:r>
            <w:r w:rsidRPr="0080655F">
              <w:rPr>
                <w:rFonts w:ascii="Times New Roman" w:hAnsi="Times New Roman" w:cs="Times New Roman"/>
                <w:color w:val="000000"/>
                <w:sz w:val="24"/>
                <w:szCs w:val="24"/>
                <w:lang w:eastAsia="tr-TR"/>
              </w:rPr>
              <w:t xml:space="preserve"> Tedavisi </w:t>
            </w:r>
          </w:p>
        </w:tc>
        <w:tc>
          <w:tcPr>
            <w:tcW w:w="2127" w:type="dxa"/>
            <w:tcBorders>
              <w:top w:val="nil"/>
              <w:left w:val="nil"/>
              <w:bottom w:val="single" w:sz="4" w:space="0" w:color="auto"/>
              <w:right w:val="single" w:sz="4" w:space="0" w:color="auto"/>
            </w:tcBorders>
            <w:noWrap/>
            <w:vAlign w:val="bottom"/>
          </w:tcPr>
          <w:p w:rsidR="00955651" w:rsidRPr="0080655F" w:rsidRDefault="00AE17CE" w:rsidP="00706547">
            <w:pPr>
              <w:spacing w:after="0" w:line="360" w:lineRule="auto"/>
              <w:jc w:val="center"/>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10</w:t>
            </w:r>
          </w:p>
        </w:tc>
      </w:tr>
      <w:tr w:rsidR="00955651" w:rsidRPr="002F5159" w:rsidTr="0080655F">
        <w:trPr>
          <w:trHeight w:val="315"/>
        </w:trPr>
        <w:tc>
          <w:tcPr>
            <w:tcW w:w="5241" w:type="dxa"/>
            <w:tcBorders>
              <w:top w:val="nil"/>
              <w:left w:val="single" w:sz="4" w:space="0" w:color="auto"/>
              <w:bottom w:val="single" w:sz="4" w:space="0" w:color="auto"/>
              <w:right w:val="single" w:sz="4" w:space="0" w:color="auto"/>
            </w:tcBorders>
            <w:noWrap/>
            <w:vAlign w:val="bottom"/>
          </w:tcPr>
          <w:p w:rsidR="00955651" w:rsidRPr="0080655F" w:rsidRDefault="00955651" w:rsidP="00706547">
            <w:pPr>
              <w:spacing w:after="0" w:line="360" w:lineRule="auto"/>
              <w:rPr>
                <w:rFonts w:ascii="Times New Roman" w:hAnsi="Times New Roman" w:cs="Times New Roman"/>
                <w:color w:val="000000"/>
                <w:sz w:val="24"/>
                <w:szCs w:val="24"/>
                <w:lang w:eastAsia="tr-TR"/>
              </w:rPr>
            </w:pPr>
            <w:r w:rsidRPr="0080655F">
              <w:rPr>
                <w:rFonts w:ascii="Times New Roman" w:hAnsi="Times New Roman" w:cs="Times New Roman"/>
                <w:color w:val="000000"/>
                <w:sz w:val="24"/>
                <w:szCs w:val="24"/>
                <w:lang w:eastAsia="tr-TR"/>
              </w:rPr>
              <w:t>Openbite Tedavisi</w:t>
            </w:r>
          </w:p>
        </w:tc>
        <w:tc>
          <w:tcPr>
            <w:tcW w:w="2127" w:type="dxa"/>
            <w:tcBorders>
              <w:top w:val="nil"/>
              <w:left w:val="nil"/>
              <w:bottom w:val="single" w:sz="4" w:space="0" w:color="auto"/>
              <w:right w:val="single" w:sz="4" w:space="0" w:color="auto"/>
            </w:tcBorders>
            <w:noWrap/>
            <w:vAlign w:val="bottom"/>
          </w:tcPr>
          <w:p w:rsidR="00955651" w:rsidRPr="0080655F" w:rsidRDefault="00AE17CE" w:rsidP="00706547">
            <w:pPr>
              <w:spacing w:after="0" w:line="360" w:lineRule="auto"/>
              <w:jc w:val="center"/>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5</w:t>
            </w:r>
          </w:p>
        </w:tc>
      </w:tr>
      <w:tr w:rsidR="00955651" w:rsidRPr="002F5159" w:rsidTr="0080655F">
        <w:trPr>
          <w:trHeight w:val="315"/>
        </w:trPr>
        <w:tc>
          <w:tcPr>
            <w:tcW w:w="5241" w:type="dxa"/>
            <w:tcBorders>
              <w:top w:val="nil"/>
              <w:left w:val="single" w:sz="4" w:space="0" w:color="auto"/>
              <w:bottom w:val="single" w:sz="4" w:space="0" w:color="auto"/>
              <w:right w:val="single" w:sz="4" w:space="0" w:color="auto"/>
            </w:tcBorders>
            <w:noWrap/>
            <w:vAlign w:val="bottom"/>
          </w:tcPr>
          <w:p w:rsidR="00955651" w:rsidRPr="0080655F" w:rsidRDefault="00955651" w:rsidP="00706547">
            <w:pPr>
              <w:spacing w:after="0" w:line="360" w:lineRule="auto"/>
              <w:rPr>
                <w:rFonts w:ascii="Times New Roman" w:hAnsi="Times New Roman" w:cs="Times New Roman"/>
                <w:color w:val="000000"/>
                <w:sz w:val="24"/>
                <w:szCs w:val="24"/>
                <w:lang w:eastAsia="tr-TR"/>
              </w:rPr>
            </w:pPr>
            <w:r w:rsidRPr="0080655F">
              <w:rPr>
                <w:rFonts w:ascii="Times New Roman" w:hAnsi="Times New Roman" w:cs="Times New Roman"/>
                <w:color w:val="000000"/>
                <w:sz w:val="24"/>
                <w:szCs w:val="24"/>
                <w:lang w:eastAsia="tr-TR"/>
              </w:rPr>
              <w:t xml:space="preserve">Deepbite Tedavisi </w:t>
            </w:r>
          </w:p>
        </w:tc>
        <w:tc>
          <w:tcPr>
            <w:tcW w:w="2127" w:type="dxa"/>
            <w:tcBorders>
              <w:top w:val="nil"/>
              <w:left w:val="nil"/>
              <w:bottom w:val="single" w:sz="4" w:space="0" w:color="auto"/>
              <w:right w:val="single" w:sz="4" w:space="0" w:color="auto"/>
            </w:tcBorders>
            <w:noWrap/>
            <w:vAlign w:val="bottom"/>
          </w:tcPr>
          <w:p w:rsidR="00955651" w:rsidRPr="0080655F" w:rsidRDefault="00AE17CE" w:rsidP="00706547">
            <w:pPr>
              <w:spacing w:after="0" w:line="360" w:lineRule="auto"/>
              <w:jc w:val="center"/>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5</w:t>
            </w:r>
          </w:p>
        </w:tc>
      </w:tr>
      <w:tr w:rsidR="00955651" w:rsidRPr="002F5159" w:rsidTr="0080655F">
        <w:trPr>
          <w:trHeight w:val="315"/>
        </w:trPr>
        <w:tc>
          <w:tcPr>
            <w:tcW w:w="5241" w:type="dxa"/>
            <w:tcBorders>
              <w:top w:val="nil"/>
              <w:left w:val="single" w:sz="4" w:space="0" w:color="auto"/>
              <w:bottom w:val="single" w:sz="4" w:space="0" w:color="auto"/>
              <w:right w:val="single" w:sz="4" w:space="0" w:color="auto"/>
            </w:tcBorders>
            <w:noWrap/>
            <w:vAlign w:val="bottom"/>
          </w:tcPr>
          <w:p w:rsidR="00955651" w:rsidRPr="0080655F" w:rsidRDefault="00955651" w:rsidP="00706547">
            <w:pPr>
              <w:spacing w:after="0" w:line="360" w:lineRule="auto"/>
              <w:rPr>
                <w:rFonts w:ascii="Times New Roman" w:hAnsi="Times New Roman" w:cs="Times New Roman"/>
                <w:color w:val="000000"/>
                <w:sz w:val="24"/>
                <w:szCs w:val="24"/>
                <w:lang w:eastAsia="tr-TR"/>
              </w:rPr>
            </w:pPr>
            <w:r w:rsidRPr="0080655F">
              <w:rPr>
                <w:rFonts w:ascii="Times New Roman" w:hAnsi="Times New Roman" w:cs="Times New Roman"/>
                <w:color w:val="000000"/>
                <w:sz w:val="24"/>
                <w:szCs w:val="24"/>
                <w:lang w:eastAsia="tr-TR"/>
              </w:rPr>
              <w:t>Dudak Damak Yarığı Tedavisi (bebek)</w:t>
            </w:r>
          </w:p>
        </w:tc>
        <w:tc>
          <w:tcPr>
            <w:tcW w:w="2127" w:type="dxa"/>
            <w:tcBorders>
              <w:top w:val="nil"/>
              <w:left w:val="nil"/>
              <w:bottom w:val="single" w:sz="4" w:space="0" w:color="auto"/>
              <w:right w:val="single" w:sz="4" w:space="0" w:color="auto"/>
            </w:tcBorders>
            <w:noWrap/>
            <w:vAlign w:val="bottom"/>
          </w:tcPr>
          <w:p w:rsidR="00955651" w:rsidRPr="0080655F" w:rsidRDefault="000148C8" w:rsidP="00706547">
            <w:pPr>
              <w:spacing w:after="0" w:line="360" w:lineRule="auto"/>
              <w:jc w:val="center"/>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10</w:t>
            </w:r>
          </w:p>
        </w:tc>
      </w:tr>
      <w:tr w:rsidR="00955651" w:rsidRPr="002F5159" w:rsidTr="0080655F">
        <w:trPr>
          <w:trHeight w:val="315"/>
        </w:trPr>
        <w:tc>
          <w:tcPr>
            <w:tcW w:w="5241" w:type="dxa"/>
            <w:tcBorders>
              <w:top w:val="nil"/>
              <w:left w:val="single" w:sz="4" w:space="0" w:color="auto"/>
              <w:bottom w:val="single" w:sz="4" w:space="0" w:color="auto"/>
              <w:right w:val="single" w:sz="4" w:space="0" w:color="auto"/>
            </w:tcBorders>
            <w:noWrap/>
            <w:vAlign w:val="bottom"/>
          </w:tcPr>
          <w:p w:rsidR="00955651" w:rsidRPr="0080655F" w:rsidRDefault="00955651" w:rsidP="00706547">
            <w:pPr>
              <w:spacing w:after="0" w:line="360" w:lineRule="auto"/>
              <w:rPr>
                <w:rFonts w:ascii="Times New Roman" w:hAnsi="Times New Roman" w:cs="Times New Roman"/>
                <w:color w:val="000000"/>
                <w:sz w:val="24"/>
                <w:szCs w:val="24"/>
                <w:lang w:eastAsia="tr-TR"/>
              </w:rPr>
            </w:pPr>
            <w:r w:rsidRPr="0080655F">
              <w:rPr>
                <w:rFonts w:ascii="Times New Roman" w:hAnsi="Times New Roman" w:cs="Times New Roman"/>
                <w:color w:val="000000"/>
                <w:sz w:val="24"/>
                <w:szCs w:val="24"/>
                <w:lang w:eastAsia="tr-TR"/>
              </w:rPr>
              <w:t>Dudak Damak Yarığı Tedavisi (yetişkin)</w:t>
            </w:r>
          </w:p>
        </w:tc>
        <w:tc>
          <w:tcPr>
            <w:tcW w:w="2127" w:type="dxa"/>
            <w:tcBorders>
              <w:top w:val="nil"/>
              <w:left w:val="nil"/>
              <w:bottom w:val="single" w:sz="4" w:space="0" w:color="auto"/>
              <w:right w:val="single" w:sz="4" w:space="0" w:color="auto"/>
            </w:tcBorders>
            <w:noWrap/>
            <w:vAlign w:val="bottom"/>
          </w:tcPr>
          <w:p w:rsidR="00955651" w:rsidRPr="0080655F" w:rsidRDefault="00AE17CE" w:rsidP="00706547">
            <w:pPr>
              <w:spacing w:after="0" w:line="360" w:lineRule="auto"/>
              <w:jc w:val="center"/>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1</w:t>
            </w:r>
          </w:p>
        </w:tc>
      </w:tr>
      <w:tr w:rsidR="00955651" w:rsidRPr="002F5159" w:rsidTr="0080655F">
        <w:trPr>
          <w:trHeight w:val="315"/>
        </w:trPr>
        <w:tc>
          <w:tcPr>
            <w:tcW w:w="5241" w:type="dxa"/>
            <w:tcBorders>
              <w:top w:val="nil"/>
              <w:left w:val="single" w:sz="4" w:space="0" w:color="auto"/>
              <w:bottom w:val="single" w:sz="4" w:space="0" w:color="auto"/>
              <w:right w:val="single" w:sz="4" w:space="0" w:color="auto"/>
            </w:tcBorders>
            <w:noWrap/>
            <w:vAlign w:val="bottom"/>
          </w:tcPr>
          <w:p w:rsidR="00955651" w:rsidRPr="0080655F" w:rsidRDefault="00955651" w:rsidP="00706547">
            <w:pPr>
              <w:spacing w:after="0" w:line="360" w:lineRule="auto"/>
              <w:rPr>
                <w:rFonts w:ascii="Times New Roman" w:hAnsi="Times New Roman" w:cs="Times New Roman"/>
                <w:color w:val="000000"/>
                <w:sz w:val="24"/>
                <w:szCs w:val="24"/>
                <w:lang w:eastAsia="tr-TR"/>
              </w:rPr>
            </w:pPr>
            <w:r w:rsidRPr="0080655F">
              <w:rPr>
                <w:rFonts w:ascii="Times New Roman" w:hAnsi="Times New Roman" w:cs="Times New Roman"/>
                <w:color w:val="000000"/>
                <w:sz w:val="24"/>
                <w:szCs w:val="24"/>
                <w:lang w:eastAsia="tr-TR"/>
              </w:rPr>
              <w:t>Rapid Maksiller Ekspansiyon Tedavisi</w:t>
            </w:r>
          </w:p>
        </w:tc>
        <w:tc>
          <w:tcPr>
            <w:tcW w:w="2127" w:type="dxa"/>
            <w:tcBorders>
              <w:top w:val="nil"/>
              <w:left w:val="nil"/>
              <w:bottom w:val="single" w:sz="4" w:space="0" w:color="auto"/>
              <w:right w:val="single" w:sz="4" w:space="0" w:color="auto"/>
            </w:tcBorders>
            <w:noWrap/>
            <w:vAlign w:val="bottom"/>
          </w:tcPr>
          <w:p w:rsidR="00955651" w:rsidRPr="0080655F" w:rsidRDefault="00955651" w:rsidP="00706547">
            <w:pPr>
              <w:spacing w:after="0" w:line="360" w:lineRule="auto"/>
              <w:jc w:val="center"/>
              <w:rPr>
                <w:rFonts w:ascii="Times New Roman" w:hAnsi="Times New Roman" w:cs="Times New Roman"/>
                <w:color w:val="000000"/>
                <w:sz w:val="24"/>
                <w:szCs w:val="24"/>
                <w:lang w:eastAsia="tr-TR"/>
              </w:rPr>
            </w:pPr>
            <w:r w:rsidRPr="0080655F">
              <w:rPr>
                <w:rFonts w:ascii="Times New Roman" w:hAnsi="Times New Roman" w:cs="Times New Roman"/>
                <w:color w:val="000000"/>
                <w:sz w:val="24"/>
                <w:szCs w:val="24"/>
                <w:lang w:eastAsia="tr-TR"/>
              </w:rPr>
              <w:t>1</w:t>
            </w:r>
            <w:r w:rsidR="007F4909">
              <w:rPr>
                <w:rFonts w:ascii="Times New Roman" w:hAnsi="Times New Roman" w:cs="Times New Roman"/>
                <w:color w:val="000000"/>
                <w:sz w:val="24"/>
                <w:szCs w:val="24"/>
                <w:lang w:eastAsia="tr-TR"/>
              </w:rPr>
              <w:t>5</w:t>
            </w:r>
          </w:p>
        </w:tc>
      </w:tr>
      <w:tr w:rsidR="00955651" w:rsidRPr="002F5159" w:rsidTr="0080655F">
        <w:trPr>
          <w:trHeight w:val="315"/>
        </w:trPr>
        <w:tc>
          <w:tcPr>
            <w:tcW w:w="5241" w:type="dxa"/>
            <w:tcBorders>
              <w:top w:val="nil"/>
              <w:left w:val="single" w:sz="4" w:space="0" w:color="auto"/>
              <w:bottom w:val="single" w:sz="4" w:space="0" w:color="auto"/>
              <w:right w:val="single" w:sz="4" w:space="0" w:color="auto"/>
            </w:tcBorders>
            <w:noWrap/>
            <w:vAlign w:val="bottom"/>
          </w:tcPr>
          <w:p w:rsidR="00955651" w:rsidRPr="0080655F" w:rsidRDefault="00955651" w:rsidP="00706547">
            <w:pPr>
              <w:spacing w:after="0" w:line="360" w:lineRule="auto"/>
              <w:rPr>
                <w:rFonts w:ascii="Times New Roman" w:hAnsi="Times New Roman" w:cs="Times New Roman"/>
                <w:color w:val="000000"/>
                <w:sz w:val="24"/>
                <w:szCs w:val="24"/>
                <w:lang w:eastAsia="tr-TR"/>
              </w:rPr>
            </w:pPr>
            <w:r w:rsidRPr="0080655F">
              <w:rPr>
                <w:rFonts w:ascii="Times New Roman" w:hAnsi="Times New Roman" w:cs="Times New Roman"/>
                <w:color w:val="000000"/>
                <w:sz w:val="24"/>
                <w:szCs w:val="24"/>
                <w:lang w:eastAsia="tr-TR"/>
              </w:rPr>
              <w:t xml:space="preserve">Ortognatik Cerrahi </w:t>
            </w:r>
          </w:p>
        </w:tc>
        <w:tc>
          <w:tcPr>
            <w:tcW w:w="2127" w:type="dxa"/>
            <w:tcBorders>
              <w:top w:val="nil"/>
              <w:left w:val="nil"/>
              <w:bottom w:val="single" w:sz="4" w:space="0" w:color="auto"/>
              <w:right w:val="single" w:sz="4" w:space="0" w:color="auto"/>
            </w:tcBorders>
            <w:noWrap/>
            <w:vAlign w:val="bottom"/>
          </w:tcPr>
          <w:p w:rsidR="00955651" w:rsidRPr="0080655F" w:rsidRDefault="00AE17CE" w:rsidP="00706547">
            <w:pPr>
              <w:spacing w:after="0" w:line="360" w:lineRule="auto"/>
              <w:jc w:val="center"/>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2</w:t>
            </w:r>
          </w:p>
        </w:tc>
      </w:tr>
      <w:tr w:rsidR="00955651" w:rsidRPr="002F5159" w:rsidTr="0080655F">
        <w:trPr>
          <w:trHeight w:val="315"/>
        </w:trPr>
        <w:tc>
          <w:tcPr>
            <w:tcW w:w="5241" w:type="dxa"/>
            <w:tcBorders>
              <w:top w:val="nil"/>
              <w:left w:val="single" w:sz="4" w:space="0" w:color="auto"/>
              <w:bottom w:val="single" w:sz="4" w:space="0" w:color="auto"/>
              <w:right w:val="single" w:sz="4" w:space="0" w:color="auto"/>
            </w:tcBorders>
            <w:noWrap/>
            <w:vAlign w:val="bottom"/>
          </w:tcPr>
          <w:p w:rsidR="00955651" w:rsidRPr="0080655F" w:rsidRDefault="00955651" w:rsidP="00706547">
            <w:pPr>
              <w:spacing w:after="0" w:line="360" w:lineRule="auto"/>
              <w:rPr>
                <w:rFonts w:ascii="Times New Roman" w:hAnsi="Times New Roman" w:cs="Times New Roman"/>
                <w:color w:val="000000"/>
                <w:sz w:val="24"/>
                <w:szCs w:val="24"/>
                <w:lang w:eastAsia="tr-TR"/>
              </w:rPr>
            </w:pPr>
            <w:r w:rsidRPr="0080655F">
              <w:rPr>
                <w:rFonts w:ascii="Times New Roman" w:hAnsi="Times New Roman" w:cs="Times New Roman"/>
                <w:color w:val="000000"/>
                <w:sz w:val="24"/>
                <w:szCs w:val="24"/>
                <w:lang w:eastAsia="tr-TR"/>
              </w:rPr>
              <w:t>Gömülü Kanin Tedavisi</w:t>
            </w:r>
          </w:p>
        </w:tc>
        <w:tc>
          <w:tcPr>
            <w:tcW w:w="2127" w:type="dxa"/>
            <w:tcBorders>
              <w:top w:val="nil"/>
              <w:left w:val="nil"/>
              <w:bottom w:val="single" w:sz="4" w:space="0" w:color="auto"/>
              <w:right w:val="single" w:sz="4" w:space="0" w:color="auto"/>
            </w:tcBorders>
            <w:noWrap/>
            <w:vAlign w:val="bottom"/>
          </w:tcPr>
          <w:p w:rsidR="00955651" w:rsidRPr="0080655F" w:rsidRDefault="00955651" w:rsidP="00706547">
            <w:pPr>
              <w:spacing w:after="0" w:line="360" w:lineRule="auto"/>
              <w:jc w:val="center"/>
              <w:rPr>
                <w:rFonts w:ascii="Times New Roman" w:hAnsi="Times New Roman" w:cs="Times New Roman"/>
                <w:color w:val="000000"/>
                <w:sz w:val="24"/>
                <w:szCs w:val="24"/>
                <w:lang w:eastAsia="tr-TR"/>
              </w:rPr>
            </w:pPr>
            <w:r w:rsidRPr="0080655F">
              <w:rPr>
                <w:rFonts w:ascii="Times New Roman" w:hAnsi="Times New Roman" w:cs="Times New Roman"/>
                <w:color w:val="000000"/>
                <w:sz w:val="24"/>
                <w:szCs w:val="24"/>
                <w:lang w:eastAsia="tr-TR"/>
              </w:rPr>
              <w:t>3</w:t>
            </w:r>
          </w:p>
        </w:tc>
      </w:tr>
      <w:tr w:rsidR="00955651" w:rsidRPr="002F5159" w:rsidTr="0080655F">
        <w:trPr>
          <w:trHeight w:val="315"/>
        </w:trPr>
        <w:tc>
          <w:tcPr>
            <w:tcW w:w="5241" w:type="dxa"/>
            <w:tcBorders>
              <w:top w:val="nil"/>
              <w:left w:val="single" w:sz="4" w:space="0" w:color="auto"/>
              <w:bottom w:val="single" w:sz="4" w:space="0" w:color="auto"/>
              <w:right w:val="single" w:sz="4" w:space="0" w:color="auto"/>
            </w:tcBorders>
            <w:noWrap/>
            <w:vAlign w:val="bottom"/>
          </w:tcPr>
          <w:p w:rsidR="00955651" w:rsidRPr="0080655F" w:rsidRDefault="00955651" w:rsidP="00706547">
            <w:pPr>
              <w:spacing w:after="0" w:line="360" w:lineRule="auto"/>
              <w:rPr>
                <w:rFonts w:ascii="Times New Roman" w:hAnsi="Times New Roman" w:cs="Times New Roman"/>
                <w:color w:val="000000"/>
                <w:sz w:val="24"/>
                <w:szCs w:val="24"/>
                <w:lang w:eastAsia="tr-TR"/>
              </w:rPr>
            </w:pPr>
            <w:r w:rsidRPr="0080655F">
              <w:rPr>
                <w:rFonts w:ascii="Times New Roman" w:hAnsi="Times New Roman" w:cs="Times New Roman"/>
                <w:color w:val="000000"/>
                <w:sz w:val="24"/>
                <w:szCs w:val="24"/>
                <w:lang w:eastAsia="tr-TR"/>
              </w:rPr>
              <w:t>Minivida Uygulaması</w:t>
            </w:r>
          </w:p>
        </w:tc>
        <w:tc>
          <w:tcPr>
            <w:tcW w:w="2127" w:type="dxa"/>
            <w:tcBorders>
              <w:top w:val="nil"/>
              <w:left w:val="nil"/>
              <w:bottom w:val="single" w:sz="4" w:space="0" w:color="auto"/>
              <w:right w:val="single" w:sz="4" w:space="0" w:color="auto"/>
            </w:tcBorders>
            <w:noWrap/>
            <w:vAlign w:val="bottom"/>
          </w:tcPr>
          <w:p w:rsidR="00955651" w:rsidRPr="0080655F" w:rsidRDefault="007F4909" w:rsidP="00706547">
            <w:pPr>
              <w:spacing w:after="0" w:line="360" w:lineRule="auto"/>
              <w:jc w:val="center"/>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10</w:t>
            </w:r>
          </w:p>
        </w:tc>
      </w:tr>
      <w:tr w:rsidR="00955651" w:rsidRPr="002F5159" w:rsidTr="0080655F">
        <w:trPr>
          <w:trHeight w:val="315"/>
        </w:trPr>
        <w:tc>
          <w:tcPr>
            <w:tcW w:w="5241" w:type="dxa"/>
            <w:tcBorders>
              <w:top w:val="nil"/>
              <w:left w:val="single" w:sz="4" w:space="0" w:color="auto"/>
              <w:bottom w:val="single" w:sz="4" w:space="0" w:color="auto"/>
              <w:right w:val="single" w:sz="4" w:space="0" w:color="auto"/>
            </w:tcBorders>
            <w:noWrap/>
            <w:vAlign w:val="bottom"/>
          </w:tcPr>
          <w:p w:rsidR="00955651" w:rsidRPr="0080655F" w:rsidRDefault="00955651" w:rsidP="00706547">
            <w:pPr>
              <w:spacing w:after="0" w:line="360" w:lineRule="auto"/>
              <w:rPr>
                <w:rFonts w:ascii="Times New Roman" w:hAnsi="Times New Roman" w:cs="Times New Roman"/>
                <w:color w:val="000000"/>
                <w:sz w:val="24"/>
                <w:szCs w:val="24"/>
                <w:lang w:eastAsia="tr-TR"/>
              </w:rPr>
            </w:pPr>
            <w:r w:rsidRPr="0080655F">
              <w:rPr>
                <w:rFonts w:ascii="Times New Roman" w:hAnsi="Times New Roman" w:cs="Times New Roman"/>
                <w:color w:val="000000"/>
                <w:sz w:val="24"/>
                <w:szCs w:val="24"/>
                <w:lang w:eastAsia="tr-TR"/>
              </w:rPr>
              <w:t>Sabit Fonksiyonel Aparey Uygulaması</w:t>
            </w:r>
          </w:p>
        </w:tc>
        <w:tc>
          <w:tcPr>
            <w:tcW w:w="2127" w:type="dxa"/>
            <w:tcBorders>
              <w:top w:val="nil"/>
              <w:left w:val="nil"/>
              <w:bottom w:val="single" w:sz="4" w:space="0" w:color="auto"/>
              <w:right w:val="single" w:sz="4" w:space="0" w:color="auto"/>
            </w:tcBorders>
            <w:noWrap/>
            <w:vAlign w:val="bottom"/>
          </w:tcPr>
          <w:p w:rsidR="00955651" w:rsidRPr="0080655F" w:rsidRDefault="007F4909" w:rsidP="00706547">
            <w:pPr>
              <w:spacing w:after="0" w:line="360" w:lineRule="auto"/>
              <w:jc w:val="center"/>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5</w:t>
            </w:r>
          </w:p>
        </w:tc>
      </w:tr>
      <w:tr w:rsidR="00955651" w:rsidRPr="002F5159" w:rsidTr="0080655F">
        <w:trPr>
          <w:trHeight w:val="315"/>
        </w:trPr>
        <w:tc>
          <w:tcPr>
            <w:tcW w:w="5241" w:type="dxa"/>
            <w:tcBorders>
              <w:top w:val="nil"/>
              <w:left w:val="single" w:sz="4" w:space="0" w:color="auto"/>
              <w:bottom w:val="single" w:sz="4" w:space="0" w:color="auto"/>
              <w:right w:val="single" w:sz="4" w:space="0" w:color="auto"/>
            </w:tcBorders>
            <w:noWrap/>
            <w:vAlign w:val="bottom"/>
          </w:tcPr>
          <w:p w:rsidR="00955651" w:rsidRPr="0080655F" w:rsidRDefault="00101E9B" w:rsidP="00706547">
            <w:pPr>
              <w:spacing w:after="0" w:line="360" w:lineRule="auto"/>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Olgu Tartışması</w:t>
            </w:r>
          </w:p>
        </w:tc>
        <w:tc>
          <w:tcPr>
            <w:tcW w:w="2127" w:type="dxa"/>
            <w:tcBorders>
              <w:top w:val="nil"/>
              <w:left w:val="nil"/>
              <w:bottom w:val="single" w:sz="4" w:space="0" w:color="auto"/>
              <w:right w:val="single" w:sz="4" w:space="0" w:color="auto"/>
            </w:tcBorders>
            <w:noWrap/>
            <w:vAlign w:val="bottom"/>
          </w:tcPr>
          <w:p w:rsidR="00955651" w:rsidRPr="0080655F" w:rsidRDefault="00A9128E" w:rsidP="00706547">
            <w:pPr>
              <w:spacing w:after="0" w:line="360" w:lineRule="auto"/>
              <w:jc w:val="center"/>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50</w:t>
            </w:r>
          </w:p>
        </w:tc>
      </w:tr>
      <w:tr w:rsidR="00955651" w:rsidRPr="002F5159" w:rsidTr="0080655F">
        <w:trPr>
          <w:trHeight w:val="315"/>
        </w:trPr>
        <w:tc>
          <w:tcPr>
            <w:tcW w:w="5241" w:type="dxa"/>
            <w:tcBorders>
              <w:top w:val="nil"/>
              <w:left w:val="single" w:sz="4" w:space="0" w:color="auto"/>
              <w:bottom w:val="single" w:sz="4" w:space="0" w:color="auto"/>
              <w:right w:val="single" w:sz="4" w:space="0" w:color="auto"/>
            </w:tcBorders>
            <w:noWrap/>
            <w:vAlign w:val="bottom"/>
          </w:tcPr>
          <w:p w:rsidR="00955651" w:rsidRPr="0080655F" w:rsidRDefault="00955651" w:rsidP="00706547">
            <w:pPr>
              <w:spacing w:after="0" w:line="360" w:lineRule="auto"/>
              <w:rPr>
                <w:rFonts w:ascii="Times New Roman" w:hAnsi="Times New Roman" w:cs="Times New Roman"/>
                <w:color w:val="000000"/>
                <w:sz w:val="24"/>
                <w:szCs w:val="24"/>
                <w:lang w:eastAsia="tr-TR"/>
              </w:rPr>
            </w:pPr>
            <w:r w:rsidRPr="0080655F">
              <w:rPr>
                <w:rFonts w:ascii="Times New Roman" w:hAnsi="Times New Roman" w:cs="Times New Roman"/>
                <w:color w:val="000000"/>
                <w:sz w:val="24"/>
                <w:szCs w:val="24"/>
                <w:lang w:eastAsia="tr-TR"/>
              </w:rPr>
              <w:t>Seminer</w:t>
            </w:r>
          </w:p>
        </w:tc>
        <w:tc>
          <w:tcPr>
            <w:tcW w:w="2127" w:type="dxa"/>
            <w:tcBorders>
              <w:top w:val="nil"/>
              <w:left w:val="nil"/>
              <w:bottom w:val="single" w:sz="4" w:space="0" w:color="auto"/>
              <w:right w:val="single" w:sz="4" w:space="0" w:color="auto"/>
            </w:tcBorders>
            <w:noWrap/>
            <w:vAlign w:val="bottom"/>
          </w:tcPr>
          <w:p w:rsidR="00955651" w:rsidRPr="0080655F" w:rsidRDefault="00101E9B" w:rsidP="00706547">
            <w:pPr>
              <w:spacing w:after="0" w:line="360" w:lineRule="auto"/>
              <w:jc w:val="center"/>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2</w:t>
            </w:r>
          </w:p>
        </w:tc>
      </w:tr>
      <w:tr w:rsidR="00955651" w:rsidRPr="002F5159" w:rsidTr="0080655F">
        <w:trPr>
          <w:trHeight w:val="315"/>
        </w:trPr>
        <w:tc>
          <w:tcPr>
            <w:tcW w:w="5241" w:type="dxa"/>
            <w:tcBorders>
              <w:top w:val="nil"/>
              <w:left w:val="single" w:sz="4" w:space="0" w:color="auto"/>
              <w:bottom w:val="single" w:sz="4" w:space="0" w:color="auto"/>
              <w:right w:val="single" w:sz="4" w:space="0" w:color="auto"/>
            </w:tcBorders>
            <w:noWrap/>
            <w:vAlign w:val="bottom"/>
          </w:tcPr>
          <w:p w:rsidR="00955651" w:rsidRPr="0080655F" w:rsidRDefault="00955651" w:rsidP="00706547">
            <w:pPr>
              <w:spacing w:after="0" w:line="360" w:lineRule="auto"/>
              <w:rPr>
                <w:rFonts w:ascii="Times New Roman" w:hAnsi="Times New Roman" w:cs="Times New Roman"/>
                <w:color w:val="000000"/>
                <w:sz w:val="24"/>
                <w:szCs w:val="24"/>
                <w:lang w:eastAsia="tr-TR"/>
              </w:rPr>
            </w:pPr>
            <w:r w:rsidRPr="0080655F">
              <w:rPr>
                <w:rFonts w:ascii="Times New Roman" w:hAnsi="Times New Roman" w:cs="Times New Roman"/>
                <w:color w:val="000000"/>
                <w:sz w:val="24"/>
                <w:szCs w:val="24"/>
                <w:lang w:eastAsia="tr-TR"/>
              </w:rPr>
              <w:t xml:space="preserve">Makale </w:t>
            </w:r>
            <w:r w:rsidR="00101E9B">
              <w:rPr>
                <w:rFonts w:ascii="Times New Roman" w:hAnsi="Times New Roman" w:cs="Times New Roman"/>
                <w:color w:val="000000"/>
                <w:sz w:val="24"/>
                <w:szCs w:val="24"/>
                <w:lang w:eastAsia="tr-TR"/>
              </w:rPr>
              <w:t>Tartışması</w:t>
            </w:r>
          </w:p>
        </w:tc>
        <w:tc>
          <w:tcPr>
            <w:tcW w:w="2127" w:type="dxa"/>
            <w:tcBorders>
              <w:top w:val="nil"/>
              <w:left w:val="nil"/>
              <w:bottom w:val="single" w:sz="4" w:space="0" w:color="auto"/>
              <w:right w:val="single" w:sz="4" w:space="0" w:color="auto"/>
            </w:tcBorders>
            <w:noWrap/>
            <w:vAlign w:val="bottom"/>
          </w:tcPr>
          <w:p w:rsidR="00955651" w:rsidRPr="0080655F" w:rsidRDefault="00A9128E" w:rsidP="00706547">
            <w:pPr>
              <w:spacing w:after="0" w:line="360" w:lineRule="auto"/>
              <w:jc w:val="center"/>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8</w:t>
            </w:r>
          </w:p>
        </w:tc>
      </w:tr>
      <w:tr w:rsidR="00955651" w:rsidRPr="002F5159" w:rsidTr="0080655F">
        <w:trPr>
          <w:trHeight w:val="315"/>
        </w:trPr>
        <w:tc>
          <w:tcPr>
            <w:tcW w:w="5241" w:type="dxa"/>
            <w:tcBorders>
              <w:top w:val="nil"/>
              <w:left w:val="single" w:sz="4" w:space="0" w:color="auto"/>
              <w:bottom w:val="single" w:sz="4" w:space="0" w:color="auto"/>
              <w:right w:val="single" w:sz="4" w:space="0" w:color="auto"/>
            </w:tcBorders>
            <w:noWrap/>
            <w:vAlign w:val="bottom"/>
          </w:tcPr>
          <w:p w:rsidR="00955651" w:rsidRPr="0032345F" w:rsidRDefault="00955651" w:rsidP="00706547">
            <w:pPr>
              <w:spacing w:after="0" w:line="360" w:lineRule="auto"/>
              <w:rPr>
                <w:rFonts w:ascii="Times New Roman" w:hAnsi="Times New Roman" w:cs="Times New Roman"/>
                <w:color w:val="000000"/>
                <w:sz w:val="24"/>
                <w:szCs w:val="24"/>
                <w:lang w:eastAsia="tr-TR"/>
              </w:rPr>
            </w:pPr>
            <w:r w:rsidRPr="0032345F">
              <w:rPr>
                <w:rFonts w:ascii="Times New Roman" w:hAnsi="Times New Roman" w:cs="Times New Roman"/>
                <w:color w:val="000000"/>
                <w:sz w:val="24"/>
                <w:szCs w:val="24"/>
                <w:lang w:eastAsia="tr-TR"/>
              </w:rPr>
              <w:t>Yurt içi/dışı kongre/sempozyum sözlü/poster bildiri</w:t>
            </w:r>
          </w:p>
        </w:tc>
        <w:tc>
          <w:tcPr>
            <w:tcW w:w="2127" w:type="dxa"/>
            <w:tcBorders>
              <w:top w:val="nil"/>
              <w:left w:val="nil"/>
              <w:bottom w:val="single" w:sz="4" w:space="0" w:color="auto"/>
              <w:right w:val="single" w:sz="4" w:space="0" w:color="auto"/>
            </w:tcBorders>
            <w:noWrap/>
            <w:vAlign w:val="bottom"/>
          </w:tcPr>
          <w:p w:rsidR="00955651" w:rsidRPr="0080655F" w:rsidRDefault="00955651" w:rsidP="00706547">
            <w:pPr>
              <w:spacing w:after="0" w:line="360" w:lineRule="auto"/>
              <w:jc w:val="center"/>
              <w:rPr>
                <w:rFonts w:ascii="Times New Roman" w:hAnsi="Times New Roman" w:cs="Times New Roman"/>
                <w:color w:val="000000"/>
                <w:sz w:val="24"/>
                <w:szCs w:val="24"/>
                <w:lang w:eastAsia="tr-TR"/>
              </w:rPr>
            </w:pPr>
            <w:r w:rsidRPr="0080655F">
              <w:rPr>
                <w:rFonts w:ascii="Times New Roman" w:hAnsi="Times New Roman" w:cs="Times New Roman"/>
                <w:color w:val="000000"/>
                <w:sz w:val="24"/>
                <w:szCs w:val="24"/>
                <w:lang w:eastAsia="tr-TR"/>
              </w:rPr>
              <w:t>1</w:t>
            </w:r>
          </w:p>
        </w:tc>
      </w:tr>
      <w:tr w:rsidR="00955651" w:rsidRPr="002F5159" w:rsidTr="0080655F">
        <w:trPr>
          <w:trHeight w:val="315"/>
        </w:trPr>
        <w:tc>
          <w:tcPr>
            <w:tcW w:w="5241" w:type="dxa"/>
            <w:tcBorders>
              <w:top w:val="nil"/>
              <w:left w:val="single" w:sz="4" w:space="0" w:color="auto"/>
              <w:bottom w:val="single" w:sz="4" w:space="0" w:color="auto"/>
              <w:right w:val="single" w:sz="4" w:space="0" w:color="auto"/>
            </w:tcBorders>
            <w:noWrap/>
            <w:vAlign w:val="center"/>
          </w:tcPr>
          <w:p w:rsidR="00955651" w:rsidRPr="0032345F" w:rsidRDefault="0080655F" w:rsidP="00706547">
            <w:pPr>
              <w:spacing w:after="0" w:line="360" w:lineRule="auto"/>
              <w:rPr>
                <w:rFonts w:ascii="Times New Roman" w:hAnsi="Times New Roman" w:cs="Times New Roman"/>
                <w:sz w:val="24"/>
                <w:szCs w:val="24"/>
              </w:rPr>
            </w:pPr>
            <w:r w:rsidRPr="0032345F">
              <w:rPr>
                <w:rFonts w:ascii="Times New Roman" w:hAnsi="Times New Roman" w:cs="Times New Roman"/>
                <w:sz w:val="24"/>
                <w:szCs w:val="24"/>
              </w:rPr>
              <w:t>Periodontoloji rotasyonu</w:t>
            </w:r>
          </w:p>
        </w:tc>
        <w:tc>
          <w:tcPr>
            <w:tcW w:w="2127" w:type="dxa"/>
            <w:tcBorders>
              <w:top w:val="nil"/>
              <w:left w:val="nil"/>
              <w:bottom w:val="single" w:sz="4" w:space="0" w:color="auto"/>
              <w:right w:val="single" w:sz="4" w:space="0" w:color="auto"/>
            </w:tcBorders>
            <w:noWrap/>
            <w:vAlign w:val="bottom"/>
          </w:tcPr>
          <w:p w:rsidR="00955651" w:rsidRPr="0080655F" w:rsidRDefault="00955651" w:rsidP="00706547">
            <w:pPr>
              <w:spacing w:after="0" w:line="360" w:lineRule="auto"/>
              <w:jc w:val="center"/>
              <w:rPr>
                <w:rFonts w:ascii="Times New Roman" w:hAnsi="Times New Roman" w:cs="Times New Roman"/>
                <w:color w:val="000000"/>
                <w:sz w:val="24"/>
                <w:szCs w:val="24"/>
                <w:lang w:eastAsia="tr-TR"/>
              </w:rPr>
            </w:pPr>
            <w:r w:rsidRPr="0080655F">
              <w:rPr>
                <w:rFonts w:ascii="Times New Roman" w:hAnsi="Times New Roman" w:cs="Times New Roman"/>
                <w:color w:val="000000"/>
                <w:sz w:val="24"/>
                <w:szCs w:val="24"/>
                <w:lang w:eastAsia="tr-TR"/>
              </w:rPr>
              <w:t>1 ay</w:t>
            </w:r>
          </w:p>
        </w:tc>
      </w:tr>
      <w:tr w:rsidR="00955651" w:rsidRPr="002F5159" w:rsidTr="0080655F">
        <w:trPr>
          <w:trHeight w:val="400"/>
        </w:trPr>
        <w:tc>
          <w:tcPr>
            <w:tcW w:w="5241" w:type="dxa"/>
            <w:tcBorders>
              <w:top w:val="nil"/>
              <w:left w:val="single" w:sz="4" w:space="0" w:color="auto"/>
              <w:bottom w:val="single" w:sz="4" w:space="0" w:color="auto"/>
              <w:right w:val="single" w:sz="4" w:space="0" w:color="auto"/>
            </w:tcBorders>
            <w:noWrap/>
            <w:vAlign w:val="center"/>
          </w:tcPr>
          <w:p w:rsidR="00955651" w:rsidRPr="0032345F" w:rsidRDefault="00955651" w:rsidP="00706547">
            <w:pPr>
              <w:spacing w:after="0" w:line="360" w:lineRule="auto"/>
              <w:rPr>
                <w:rFonts w:ascii="Times New Roman" w:hAnsi="Times New Roman" w:cs="Times New Roman"/>
                <w:sz w:val="24"/>
                <w:szCs w:val="24"/>
              </w:rPr>
            </w:pPr>
            <w:r w:rsidRPr="0032345F">
              <w:rPr>
                <w:rFonts w:ascii="Times New Roman" w:hAnsi="Times New Roman" w:cs="Times New Roman"/>
                <w:sz w:val="24"/>
                <w:szCs w:val="24"/>
              </w:rPr>
              <w:t xml:space="preserve">Ağız, Diş ve Çene Cerrahisi rotasyonu </w:t>
            </w:r>
          </w:p>
        </w:tc>
        <w:tc>
          <w:tcPr>
            <w:tcW w:w="2127" w:type="dxa"/>
            <w:tcBorders>
              <w:top w:val="nil"/>
              <w:left w:val="nil"/>
              <w:bottom w:val="single" w:sz="4" w:space="0" w:color="auto"/>
              <w:right w:val="single" w:sz="4" w:space="0" w:color="auto"/>
            </w:tcBorders>
            <w:noWrap/>
            <w:vAlign w:val="bottom"/>
          </w:tcPr>
          <w:p w:rsidR="00955651" w:rsidRPr="0080655F" w:rsidRDefault="00955651" w:rsidP="00706547">
            <w:pPr>
              <w:spacing w:after="0" w:line="360" w:lineRule="auto"/>
              <w:jc w:val="center"/>
              <w:rPr>
                <w:rFonts w:ascii="Times New Roman" w:hAnsi="Times New Roman" w:cs="Times New Roman"/>
                <w:color w:val="000000"/>
                <w:sz w:val="24"/>
                <w:szCs w:val="24"/>
                <w:lang w:eastAsia="tr-TR"/>
              </w:rPr>
            </w:pPr>
            <w:r w:rsidRPr="0080655F">
              <w:rPr>
                <w:rFonts w:ascii="Times New Roman" w:hAnsi="Times New Roman" w:cs="Times New Roman"/>
                <w:color w:val="000000"/>
                <w:sz w:val="24"/>
                <w:szCs w:val="24"/>
                <w:lang w:eastAsia="tr-TR"/>
              </w:rPr>
              <w:t>1 ay</w:t>
            </w:r>
          </w:p>
        </w:tc>
      </w:tr>
    </w:tbl>
    <w:p w:rsidR="003F4532" w:rsidRDefault="0053709E" w:rsidP="007065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Verilen </w:t>
      </w:r>
      <w:r w:rsidR="00E65489">
        <w:rPr>
          <w:rFonts w:ascii="Times New Roman" w:hAnsi="Times New Roman" w:cs="Times New Roman"/>
          <w:sz w:val="24"/>
          <w:szCs w:val="24"/>
        </w:rPr>
        <w:t>miktarlar</w:t>
      </w:r>
      <w:r>
        <w:rPr>
          <w:rFonts w:ascii="Times New Roman" w:hAnsi="Times New Roman" w:cs="Times New Roman"/>
          <w:sz w:val="24"/>
          <w:szCs w:val="24"/>
        </w:rPr>
        <w:t xml:space="preserve"> asgari </w:t>
      </w:r>
      <w:r w:rsidR="00E65489">
        <w:rPr>
          <w:rFonts w:ascii="Times New Roman" w:hAnsi="Times New Roman" w:cs="Times New Roman"/>
          <w:sz w:val="24"/>
          <w:szCs w:val="24"/>
        </w:rPr>
        <w:t>olarak belirlenmiştir</w:t>
      </w:r>
      <w:r>
        <w:rPr>
          <w:rFonts w:ascii="Times New Roman" w:hAnsi="Times New Roman" w:cs="Times New Roman"/>
          <w:sz w:val="24"/>
          <w:szCs w:val="24"/>
        </w:rPr>
        <w:t xml:space="preserve">. </w:t>
      </w:r>
      <w:r w:rsidR="00E65489">
        <w:rPr>
          <w:rFonts w:ascii="Times New Roman" w:hAnsi="Times New Roman" w:cs="Times New Roman"/>
          <w:sz w:val="24"/>
          <w:szCs w:val="24"/>
        </w:rPr>
        <w:t>Uzmanlık m</w:t>
      </w:r>
      <w:r>
        <w:rPr>
          <w:rFonts w:ascii="Times New Roman" w:hAnsi="Times New Roman" w:cs="Times New Roman"/>
          <w:sz w:val="24"/>
          <w:szCs w:val="24"/>
        </w:rPr>
        <w:t>ezuniyet</w:t>
      </w:r>
      <w:r w:rsidR="00E65489">
        <w:rPr>
          <w:rFonts w:ascii="Times New Roman" w:hAnsi="Times New Roman" w:cs="Times New Roman"/>
          <w:sz w:val="24"/>
          <w:szCs w:val="24"/>
        </w:rPr>
        <w:t>i</w:t>
      </w:r>
      <w:r>
        <w:rPr>
          <w:rFonts w:ascii="Times New Roman" w:hAnsi="Times New Roman" w:cs="Times New Roman"/>
          <w:sz w:val="24"/>
          <w:szCs w:val="24"/>
        </w:rPr>
        <w:t xml:space="preserve"> için gerekli</w:t>
      </w:r>
      <w:r w:rsidR="00E65489">
        <w:rPr>
          <w:rFonts w:ascii="Times New Roman" w:hAnsi="Times New Roman" w:cs="Times New Roman"/>
          <w:sz w:val="24"/>
          <w:szCs w:val="24"/>
        </w:rPr>
        <w:t xml:space="preserve"> olan sayılar </w:t>
      </w:r>
      <w:r>
        <w:rPr>
          <w:rFonts w:ascii="Times New Roman" w:hAnsi="Times New Roman" w:cs="Times New Roman"/>
          <w:sz w:val="24"/>
          <w:szCs w:val="24"/>
        </w:rPr>
        <w:t xml:space="preserve">anabilim dalı akademik kurul kararı alınarak </w:t>
      </w:r>
      <w:r w:rsidR="008C2E4E">
        <w:rPr>
          <w:rFonts w:ascii="Times New Roman" w:hAnsi="Times New Roman" w:cs="Times New Roman"/>
          <w:sz w:val="24"/>
          <w:szCs w:val="24"/>
        </w:rPr>
        <w:t>değiştirilebilir</w:t>
      </w:r>
      <w:r>
        <w:rPr>
          <w:rFonts w:ascii="Times New Roman" w:hAnsi="Times New Roman" w:cs="Times New Roman"/>
          <w:sz w:val="24"/>
          <w:szCs w:val="24"/>
        </w:rPr>
        <w:t>.</w:t>
      </w:r>
      <w:r w:rsidR="00E65489">
        <w:rPr>
          <w:rFonts w:ascii="Times New Roman" w:hAnsi="Times New Roman" w:cs="Times New Roman"/>
          <w:sz w:val="24"/>
          <w:szCs w:val="24"/>
        </w:rPr>
        <w:t xml:space="preserve"> </w:t>
      </w:r>
    </w:p>
    <w:p w:rsidR="003F4532" w:rsidRDefault="003F4532" w:rsidP="00706547">
      <w:pPr>
        <w:spacing w:line="360" w:lineRule="auto"/>
        <w:rPr>
          <w:rFonts w:ascii="Times New Roman" w:hAnsi="Times New Roman" w:cs="Times New Roman"/>
          <w:sz w:val="24"/>
          <w:szCs w:val="24"/>
        </w:rPr>
      </w:pPr>
    </w:p>
    <w:p w:rsidR="003F4532" w:rsidRDefault="003F4532" w:rsidP="00706547">
      <w:pPr>
        <w:spacing w:line="360" w:lineRule="auto"/>
        <w:rPr>
          <w:rFonts w:ascii="Times New Roman" w:hAnsi="Times New Roman" w:cs="Times New Roman"/>
          <w:sz w:val="24"/>
          <w:szCs w:val="24"/>
        </w:rPr>
      </w:pPr>
    </w:p>
    <w:p w:rsidR="00562085" w:rsidRDefault="00562085" w:rsidP="00706547">
      <w:pPr>
        <w:spacing w:line="360" w:lineRule="auto"/>
        <w:rPr>
          <w:rFonts w:ascii="Times New Roman" w:hAnsi="Times New Roman" w:cs="Times New Roman"/>
          <w:sz w:val="24"/>
          <w:szCs w:val="24"/>
        </w:rPr>
      </w:pPr>
    </w:p>
    <w:p w:rsidR="00562085" w:rsidRDefault="00562085" w:rsidP="00706547">
      <w:pPr>
        <w:spacing w:line="360" w:lineRule="auto"/>
        <w:rPr>
          <w:rFonts w:ascii="Times New Roman" w:hAnsi="Times New Roman" w:cs="Times New Roman"/>
          <w:sz w:val="24"/>
          <w:szCs w:val="24"/>
        </w:rPr>
      </w:pPr>
    </w:p>
    <w:p w:rsidR="00562085" w:rsidRDefault="00562085" w:rsidP="00706547">
      <w:pPr>
        <w:spacing w:line="360" w:lineRule="auto"/>
        <w:rPr>
          <w:rFonts w:ascii="Times New Roman" w:hAnsi="Times New Roman" w:cs="Times New Roman"/>
          <w:sz w:val="24"/>
          <w:szCs w:val="24"/>
        </w:rPr>
      </w:pPr>
    </w:p>
    <w:p w:rsidR="003F4532" w:rsidRPr="003C7CCA" w:rsidRDefault="003F4532" w:rsidP="00706547">
      <w:pPr>
        <w:spacing w:line="360" w:lineRule="auto"/>
        <w:rPr>
          <w:rFonts w:ascii="Times New Roman" w:hAnsi="Times New Roman" w:cs="Times New Roman"/>
          <w:sz w:val="24"/>
          <w:szCs w:val="24"/>
        </w:rPr>
      </w:pPr>
    </w:p>
    <w:p w:rsidR="003F4532" w:rsidRDefault="001902B7" w:rsidP="00562085">
      <w:pPr>
        <w:pStyle w:val="Balk1"/>
        <w:rPr>
          <w:u w:val="single"/>
        </w:rPr>
      </w:pPr>
      <w:bookmarkStart w:id="15" w:name="_Toc477284414"/>
      <w:r w:rsidRPr="00562085">
        <w:rPr>
          <w:u w:val="single"/>
        </w:rPr>
        <w:lastRenderedPageBreak/>
        <w:t>J</w:t>
      </w:r>
      <w:r w:rsidR="003F4532" w:rsidRPr="00562085">
        <w:rPr>
          <w:u w:val="single"/>
        </w:rPr>
        <w:t>-Tutum Hedefleri</w:t>
      </w:r>
      <w:bookmarkEnd w:id="15"/>
    </w:p>
    <w:p w:rsidR="00562085" w:rsidRPr="00562085" w:rsidRDefault="00562085" w:rsidP="00562085"/>
    <w:p w:rsidR="003F4532" w:rsidRPr="00E65BA2" w:rsidRDefault="003F4532" w:rsidP="00706547">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Ekip çalışması ve multi</w:t>
      </w:r>
      <w:r>
        <w:rPr>
          <w:rFonts w:ascii="Times New Roman" w:hAnsi="Times New Roman" w:cs="Times New Roman"/>
          <w:sz w:val="24"/>
          <w:szCs w:val="24"/>
        </w:rPr>
        <w:t>-</w:t>
      </w:r>
      <w:r w:rsidRPr="00E65BA2">
        <w:rPr>
          <w:rFonts w:ascii="Times New Roman" w:hAnsi="Times New Roman" w:cs="Times New Roman"/>
          <w:sz w:val="24"/>
          <w:szCs w:val="24"/>
        </w:rPr>
        <w:t>disipliner yaklaşıma sahip olmalı</w:t>
      </w:r>
      <w:r>
        <w:rPr>
          <w:rFonts w:ascii="Times New Roman" w:hAnsi="Times New Roman" w:cs="Times New Roman"/>
          <w:sz w:val="24"/>
          <w:szCs w:val="24"/>
        </w:rPr>
        <w:t>.</w:t>
      </w:r>
    </w:p>
    <w:p w:rsidR="003F4532" w:rsidRPr="00E65BA2" w:rsidRDefault="003F4532" w:rsidP="00706547">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Kişilerarası ilişkilerde ve ekip içinde olumlu, yaratıcı ve sürekli gelişimi destekleyici</w:t>
      </w:r>
    </w:p>
    <w:p w:rsidR="003F4532" w:rsidRPr="00E65BA2" w:rsidRDefault="003F4532" w:rsidP="00706547">
      <w:pPr>
        <w:pStyle w:val="ListeParagraf"/>
        <w:autoSpaceDE w:val="0"/>
        <w:autoSpaceDN w:val="0"/>
        <w:adjustRightInd w:val="0"/>
        <w:spacing w:after="0" w:line="360" w:lineRule="auto"/>
        <w:ind w:left="360"/>
        <w:jc w:val="both"/>
        <w:rPr>
          <w:rFonts w:ascii="Times New Roman" w:hAnsi="Times New Roman" w:cs="Times New Roman"/>
          <w:sz w:val="24"/>
          <w:szCs w:val="24"/>
        </w:rPr>
      </w:pPr>
      <w:r w:rsidRPr="00E65BA2">
        <w:rPr>
          <w:rFonts w:ascii="Times New Roman" w:hAnsi="Times New Roman" w:cs="Times New Roman"/>
          <w:sz w:val="24"/>
          <w:szCs w:val="24"/>
        </w:rPr>
        <w:t>tutum sahibi olmalı</w:t>
      </w:r>
    </w:p>
    <w:p w:rsidR="003F4532" w:rsidRPr="00E65BA2" w:rsidRDefault="003F4532" w:rsidP="00706547">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Kendi kendine ve sürekli öğrenmeye istekli olmalı</w:t>
      </w:r>
      <w:r>
        <w:rPr>
          <w:rFonts w:ascii="Times New Roman" w:hAnsi="Times New Roman" w:cs="Times New Roman"/>
          <w:sz w:val="24"/>
          <w:szCs w:val="24"/>
        </w:rPr>
        <w:t>.</w:t>
      </w:r>
    </w:p>
    <w:p w:rsidR="003F4532" w:rsidRPr="00E65BA2" w:rsidRDefault="003F4532" w:rsidP="00706547">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Mesleki uygulamalarda bilimsel tutum ve kanıta dayalı yaklaşımı benimsemeli</w:t>
      </w:r>
      <w:r>
        <w:rPr>
          <w:rFonts w:ascii="Times New Roman" w:hAnsi="Times New Roman" w:cs="Times New Roman"/>
          <w:sz w:val="24"/>
          <w:szCs w:val="24"/>
        </w:rPr>
        <w:t>.</w:t>
      </w:r>
    </w:p>
    <w:p w:rsidR="003F4532" w:rsidRPr="00E65BA2" w:rsidRDefault="003F4532" w:rsidP="00706547">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Meslek etiğine uygun davranmalı</w:t>
      </w:r>
      <w:r>
        <w:rPr>
          <w:rFonts w:ascii="Times New Roman" w:hAnsi="Times New Roman" w:cs="Times New Roman"/>
          <w:sz w:val="24"/>
          <w:szCs w:val="24"/>
        </w:rPr>
        <w:t>.</w:t>
      </w:r>
    </w:p>
    <w:p w:rsidR="003F4532" w:rsidRPr="00E65BA2" w:rsidRDefault="003F4532" w:rsidP="00706547">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Toplum hekimliği ilkelerine uygun davranmalı</w:t>
      </w:r>
      <w:r>
        <w:rPr>
          <w:rFonts w:ascii="Times New Roman" w:hAnsi="Times New Roman" w:cs="Times New Roman"/>
          <w:sz w:val="24"/>
          <w:szCs w:val="24"/>
        </w:rPr>
        <w:t>.</w:t>
      </w:r>
    </w:p>
    <w:p w:rsidR="003F4532" w:rsidRPr="00E65BA2" w:rsidRDefault="003F4532" w:rsidP="00706547">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Toplum sağlığının ve sağlık hakkının gelişmesine katkı sağlamalı</w:t>
      </w:r>
      <w:r>
        <w:rPr>
          <w:rFonts w:ascii="Times New Roman" w:hAnsi="Times New Roman" w:cs="Times New Roman"/>
          <w:sz w:val="24"/>
          <w:szCs w:val="24"/>
        </w:rPr>
        <w:t>.</w:t>
      </w:r>
    </w:p>
    <w:p w:rsidR="003F4532" w:rsidRPr="00E65BA2" w:rsidRDefault="003F4532" w:rsidP="00706547">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Hizmetten yararlananların değerlerine saygı duymalı</w:t>
      </w:r>
      <w:r>
        <w:rPr>
          <w:rFonts w:ascii="Times New Roman" w:hAnsi="Times New Roman" w:cs="Times New Roman"/>
          <w:sz w:val="24"/>
          <w:szCs w:val="24"/>
        </w:rPr>
        <w:t>.</w:t>
      </w:r>
    </w:p>
    <w:p w:rsidR="003F4532" w:rsidRPr="00E65BA2" w:rsidRDefault="003F4532" w:rsidP="00706547">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Hizmetten yararlananın üzüntü ve endişelerine duyarlı olmalı</w:t>
      </w:r>
      <w:r>
        <w:rPr>
          <w:rFonts w:ascii="Times New Roman" w:hAnsi="Times New Roman" w:cs="Times New Roman"/>
          <w:sz w:val="24"/>
          <w:szCs w:val="24"/>
        </w:rPr>
        <w:t>.</w:t>
      </w:r>
    </w:p>
    <w:p w:rsidR="003F4532" w:rsidRPr="00E65BA2" w:rsidRDefault="003F4532" w:rsidP="00706547">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Hizmetten yararlananların gereksinim ve önceliklerine saygı duymalı</w:t>
      </w:r>
      <w:r>
        <w:rPr>
          <w:rFonts w:ascii="Times New Roman" w:hAnsi="Times New Roman" w:cs="Times New Roman"/>
          <w:sz w:val="24"/>
          <w:szCs w:val="24"/>
        </w:rPr>
        <w:t>.</w:t>
      </w:r>
    </w:p>
    <w:p w:rsidR="003F4532" w:rsidRPr="00E65BA2" w:rsidRDefault="003F4532" w:rsidP="00706547">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Hizmetten yararlananların haklarını korumal</w:t>
      </w:r>
      <w:r>
        <w:rPr>
          <w:rFonts w:ascii="Times New Roman" w:hAnsi="Times New Roman" w:cs="Times New Roman"/>
          <w:sz w:val="24"/>
          <w:szCs w:val="24"/>
        </w:rPr>
        <w:t>ı.</w:t>
      </w:r>
    </w:p>
    <w:p w:rsidR="003F4532" w:rsidRPr="00E65BA2" w:rsidRDefault="003F4532" w:rsidP="00706547">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Hasta savunuculuğunu üstlenmeli</w:t>
      </w:r>
      <w:r>
        <w:rPr>
          <w:rFonts w:ascii="Times New Roman" w:hAnsi="Times New Roman" w:cs="Times New Roman"/>
          <w:sz w:val="24"/>
          <w:szCs w:val="24"/>
        </w:rPr>
        <w:t>.</w:t>
      </w:r>
    </w:p>
    <w:p w:rsidR="003F4532" w:rsidRPr="00E65BA2" w:rsidRDefault="003F4532" w:rsidP="00706547">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Bütüncül yaklaşımı benimsemeli</w:t>
      </w:r>
      <w:r>
        <w:rPr>
          <w:rFonts w:ascii="Times New Roman" w:hAnsi="Times New Roman" w:cs="Times New Roman"/>
          <w:sz w:val="24"/>
          <w:szCs w:val="24"/>
        </w:rPr>
        <w:t>.</w:t>
      </w:r>
    </w:p>
    <w:p w:rsidR="003F4532" w:rsidRPr="00E65BA2" w:rsidRDefault="003F4532" w:rsidP="00706547">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İzlemde süreklilik ilkesini benimsemeli</w:t>
      </w:r>
      <w:r>
        <w:rPr>
          <w:rFonts w:ascii="Times New Roman" w:hAnsi="Times New Roman" w:cs="Times New Roman"/>
          <w:sz w:val="24"/>
          <w:szCs w:val="24"/>
        </w:rPr>
        <w:t>.</w:t>
      </w:r>
    </w:p>
    <w:p w:rsidR="003F4532" w:rsidRPr="00E65BA2" w:rsidRDefault="003F4532" w:rsidP="00706547">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Sağlık eğitimi ve danışmanlığını günlük uygulamanın bir parçası kılmalı</w:t>
      </w:r>
      <w:r>
        <w:rPr>
          <w:rFonts w:ascii="Times New Roman" w:hAnsi="Times New Roman" w:cs="Times New Roman"/>
          <w:sz w:val="24"/>
          <w:szCs w:val="24"/>
        </w:rPr>
        <w:t>.</w:t>
      </w:r>
    </w:p>
    <w:p w:rsidR="003F4532" w:rsidRPr="00E65BA2" w:rsidRDefault="003F4532" w:rsidP="00706547">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Koruyucu diş hekimliğini günlük uygulamanın bir parçası yapmalı</w:t>
      </w:r>
      <w:r>
        <w:rPr>
          <w:rFonts w:ascii="Times New Roman" w:hAnsi="Times New Roman" w:cs="Times New Roman"/>
          <w:sz w:val="24"/>
          <w:szCs w:val="24"/>
        </w:rPr>
        <w:t>.</w:t>
      </w:r>
    </w:p>
    <w:p w:rsidR="003F4532" w:rsidRPr="00E65BA2" w:rsidRDefault="003F4532" w:rsidP="00706547">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Eksiksiz dosya tutmalı</w:t>
      </w:r>
      <w:r>
        <w:rPr>
          <w:rFonts w:ascii="Times New Roman" w:hAnsi="Times New Roman" w:cs="Times New Roman"/>
          <w:sz w:val="24"/>
          <w:szCs w:val="24"/>
        </w:rPr>
        <w:t>.</w:t>
      </w:r>
    </w:p>
    <w:p w:rsidR="003F4532" w:rsidRPr="00E65BA2" w:rsidRDefault="003F4532" w:rsidP="00706547">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İlgili konularda ulusal gelişim, öncelik ve politikalardan haberdar olmalı</w:t>
      </w:r>
      <w:r>
        <w:rPr>
          <w:rFonts w:ascii="Times New Roman" w:hAnsi="Times New Roman" w:cs="Times New Roman"/>
          <w:sz w:val="24"/>
          <w:szCs w:val="24"/>
        </w:rPr>
        <w:t>.</w:t>
      </w:r>
    </w:p>
    <w:p w:rsidR="003F4532" w:rsidRPr="00E65BA2" w:rsidRDefault="003F4532" w:rsidP="00706547">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Meslek ve uzmanlık onuruna uygun tutum benimsemeli</w:t>
      </w:r>
      <w:r>
        <w:rPr>
          <w:rFonts w:ascii="Times New Roman" w:hAnsi="Times New Roman" w:cs="Times New Roman"/>
          <w:sz w:val="24"/>
          <w:szCs w:val="24"/>
        </w:rPr>
        <w:t>.</w:t>
      </w:r>
    </w:p>
    <w:p w:rsidR="003F4532" w:rsidRPr="00317919" w:rsidRDefault="003F4532" w:rsidP="00706547">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Meslek ve uzmanlık örgütlerini desteklemeli</w:t>
      </w:r>
      <w:r>
        <w:rPr>
          <w:rFonts w:ascii="Times New Roman" w:hAnsi="Times New Roman" w:cs="Times New Roman"/>
          <w:sz w:val="24"/>
          <w:szCs w:val="24"/>
        </w:rPr>
        <w:t>.</w:t>
      </w:r>
    </w:p>
    <w:p w:rsidR="003F4532" w:rsidRPr="00E65BA2" w:rsidRDefault="003F4532" w:rsidP="00706547">
      <w:pPr>
        <w:autoSpaceDE w:val="0"/>
        <w:autoSpaceDN w:val="0"/>
        <w:adjustRightInd w:val="0"/>
        <w:spacing w:after="0" w:line="360" w:lineRule="auto"/>
        <w:jc w:val="both"/>
        <w:rPr>
          <w:rFonts w:ascii="Times New Roman" w:hAnsi="Times New Roman" w:cs="Times New Roman"/>
          <w:sz w:val="24"/>
          <w:szCs w:val="24"/>
        </w:rPr>
      </w:pPr>
    </w:p>
    <w:p w:rsidR="003F4532" w:rsidRPr="00562085" w:rsidRDefault="001902B7" w:rsidP="00562085">
      <w:pPr>
        <w:pStyle w:val="Balk1"/>
        <w:rPr>
          <w:u w:val="single"/>
        </w:rPr>
      </w:pPr>
      <w:bookmarkStart w:id="16" w:name="_Toc477284415"/>
      <w:r w:rsidRPr="00562085">
        <w:rPr>
          <w:u w:val="single"/>
        </w:rPr>
        <w:t>K</w:t>
      </w:r>
      <w:r w:rsidR="003F4532" w:rsidRPr="00562085">
        <w:rPr>
          <w:u w:val="single"/>
        </w:rPr>
        <w:t>-</w:t>
      </w:r>
      <w:r w:rsidR="004365A3" w:rsidRPr="00562085">
        <w:rPr>
          <w:u w:val="single"/>
        </w:rPr>
        <w:t>Ölçme ve</w:t>
      </w:r>
      <w:r w:rsidR="0050516B" w:rsidRPr="00562085">
        <w:rPr>
          <w:u w:val="single"/>
        </w:rPr>
        <w:t xml:space="preserve"> </w:t>
      </w:r>
      <w:r w:rsidR="004365A3" w:rsidRPr="00562085">
        <w:rPr>
          <w:u w:val="single"/>
        </w:rPr>
        <w:t>Değerlendirme</w:t>
      </w:r>
      <w:bookmarkEnd w:id="16"/>
    </w:p>
    <w:p w:rsidR="003F4532" w:rsidRPr="00E65BA2" w:rsidRDefault="003F4532" w:rsidP="00706547">
      <w:pPr>
        <w:autoSpaceDE w:val="0"/>
        <w:autoSpaceDN w:val="0"/>
        <w:adjustRightInd w:val="0"/>
        <w:spacing w:after="0" w:line="360" w:lineRule="auto"/>
        <w:jc w:val="both"/>
        <w:rPr>
          <w:rFonts w:ascii="Times New Roman" w:hAnsi="Times New Roman" w:cs="Times New Roman"/>
          <w:b/>
          <w:bCs/>
          <w:sz w:val="24"/>
          <w:szCs w:val="24"/>
        </w:rPr>
      </w:pPr>
    </w:p>
    <w:p w:rsidR="00AC1537" w:rsidRPr="00562085" w:rsidRDefault="00AC1537" w:rsidP="00562085">
      <w:pPr>
        <w:pStyle w:val="Balk2"/>
        <w:rPr>
          <w:rFonts w:ascii="Times New Roman" w:hAnsi="Times New Roman" w:cs="Times New Roman"/>
          <w:b/>
          <w:color w:val="auto"/>
          <w:sz w:val="24"/>
        </w:rPr>
      </w:pPr>
      <w:bookmarkStart w:id="17" w:name="_Toc477284031"/>
      <w:bookmarkStart w:id="18" w:name="_Toc477284416"/>
      <w:r w:rsidRPr="00562085">
        <w:rPr>
          <w:rFonts w:ascii="Times New Roman" w:hAnsi="Times New Roman" w:cs="Times New Roman"/>
          <w:b/>
          <w:color w:val="auto"/>
          <w:sz w:val="24"/>
        </w:rPr>
        <w:t>Eğitimin Değerlendirilmesi</w:t>
      </w:r>
      <w:bookmarkEnd w:id="17"/>
      <w:bookmarkEnd w:id="18"/>
    </w:p>
    <w:p w:rsidR="00AC1537" w:rsidRPr="006D1A06" w:rsidRDefault="00AC1537" w:rsidP="00706547">
      <w:pPr>
        <w:autoSpaceDE w:val="0"/>
        <w:autoSpaceDN w:val="0"/>
        <w:adjustRightInd w:val="0"/>
        <w:spacing w:after="0" w:line="360" w:lineRule="auto"/>
        <w:ind w:left="360"/>
        <w:jc w:val="both"/>
        <w:rPr>
          <w:rFonts w:ascii="Times New Roman" w:hAnsi="Times New Roman" w:cs="Times New Roman"/>
          <w:sz w:val="24"/>
          <w:szCs w:val="24"/>
        </w:rPr>
      </w:pPr>
    </w:p>
    <w:p w:rsidR="00AC1537" w:rsidRPr="006D1A06" w:rsidRDefault="00AC1537" w:rsidP="00706547">
      <w:pPr>
        <w:autoSpaceDE w:val="0"/>
        <w:autoSpaceDN w:val="0"/>
        <w:adjustRightInd w:val="0"/>
        <w:spacing w:after="0" w:line="360" w:lineRule="auto"/>
        <w:ind w:left="360"/>
        <w:jc w:val="both"/>
        <w:rPr>
          <w:rFonts w:ascii="Times New Roman" w:hAnsi="Times New Roman" w:cs="Times New Roman"/>
          <w:sz w:val="24"/>
          <w:szCs w:val="24"/>
        </w:rPr>
      </w:pPr>
      <w:r w:rsidRPr="006D1A06">
        <w:rPr>
          <w:rFonts w:ascii="Times New Roman" w:hAnsi="Times New Roman" w:cs="Times New Roman"/>
          <w:sz w:val="24"/>
          <w:szCs w:val="24"/>
        </w:rPr>
        <w:t>Uzmanlık öğrencisinin eğitim sürecindeki etkinlikleri kurumca düzenlenen bi</w:t>
      </w:r>
      <w:r w:rsidR="00713AB5">
        <w:rPr>
          <w:rFonts w:ascii="Times New Roman" w:hAnsi="Times New Roman" w:cs="Times New Roman"/>
          <w:sz w:val="24"/>
          <w:szCs w:val="24"/>
        </w:rPr>
        <w:t>r karne ile kayıt altına alınır</w:t>
      </w:r>
      <w:r w:rsidRPr="006D1A06">
        <w:rPr>
          <w:rFonts w:ascii="Times New Roman" w:hAnsi="Times New Roman" w:cs="Times New Roman"/>
          <w:sz w:val="24"/>
          <w:szCs w:val="24"/>
        </w:rPr>
        <w:t xml:space="preserve">. </w:t>
      </w:r>
      <w:r w:rsidR="00713AB5">
        <w:rPr>
          <w:rFonts w:ascii="Times New Roman" w:hAnsi="Times New Roman" w:cs="Times New Roman"/>
          <w:sz w:val="24"/>
          <w:szCs w:val="24"/>
        </w:rPr>
        <w:t>U</w:t>
      </w:r>
      <w:r w:rsidRPr="006D1A06">
        <w:rPr>
          <w:rFonts w:ascii="Times New Roman" w:hAnsi="Times New Roman" w:cs="Times New Roman"/>
          <w:sz w:val="24"/>
          <w:szCs w:val="24"/>
        </w:rPr>
        <w:t xml:space="preserve">zmanlık öğrencisinin yapılması zorunlu çalışmaları başarı ile tamamlaması gerekir. </w:t>
      </w:r>
      <w:r w:rsidR="007A2262">
        <w:rPr>
          <w:rFonts w:ascii="Times New Roman" w:hAnsi="Times New Roman" w:cs="Times New Roman"/>
          <w:sz w:val="24"/>
          <w:szCs w:val="24"/>
        </w:rPr>
        <w:t>B</w:t>
      </w:r>
      <w:r w:rsidRPr="006D1A06">
        <w:rPr>
          <w:rFonts w:ascii="Times New Roman" w:hAnsi="Times New Roman" w:cs="Times New Roman"/>
          <w:sz w:val="24"/>
          <w:szCs w:val="24"/>
        </w:rPr>
        <w:t>aşarılı olamayan ya da başarılı olması gereken zorunlu çalışmaları yapmayan uzmanlık öğrencisi eğitim kurumunun başkanı tarafından uyarılır. Bu durumun tekrarlanması halinde başarısızlık üst yönetime bildirilir ve gerekli işlem uygulanır.</w:t>
      </w:r>
    </w:p>
    <w:p w:rsidR="00317919" w:rsidRDefault="00317919">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AC1537" w:rsidRPr="00562085" w:rsidRDefault="00AD702F" w:rsidP="00562085">
      <w:pPr>
        <w:pStyle w:val="Balk2"/>
        <w:rPr>
          <w:rFonts w:ascii="Times New Roman" w:hAnsi="Times New Roman" w:cs="Times New Roman"/>
          <w:b/>
          <w:color w:val="auto"/>
          <w:sz w:val="24"/>
        </w:rPr>
      </w:pPr>
      <w:bookmarkStart w:id="19" w:name="_Toc477284417"/>
      <w:r w:rsidRPr="00562085">
        <w:rPr>
          <w:rFonts w:ascii="Times New Roman" w:hAnsi="Times New Roman" w:cs="Times New Roman"/>
          <w:b/>
          <w:color w:val="auto"/>
          <w:sz w:val="24"/>
        </w:rPr>
        <w:lastRenderedPageBreak/>
        <w:t>1</w:t>
      </w:r>
      <w:r w:rsidR="00AC1537" w:rsidRPr="00562085">
        <w:rPr>
          <w:rFonts w:ascii="Times New Roman" w:hAnsi="Times New Roman" w:cs="Times New Roman"/>
          <w:b/>
          <w:color w:val="auto"/>
          <w:sz w:val="24"/>
        </w:rPr>
        <w:t>. Uygulamalı Eğitimin Değerlendirilmesi</w:t>
      </w:r>
      <w:bookmarkEnd w:id="19"/>
    </w:p>
    <w:p w:rsidR="00AC1537" w:rsidRPr="006D1A06" w:rsidRDefault="00AC1537" w:rsidP="00706547">
      <w:pPr>
        <w:autoSpaceDE w:val="0"/>
        <w:autoSpaceDN w:val="0"/>
        <w:adjustRightInd w:val="0"/>
        <w:spacing w:after="0" w:line="360" w:lineRule="auto"/>
        <w:ind w:left="360"/>
        <w:jc w:val="both"/>
        <w:rPr>
          <w:rFonts w:ascii="Times New Roman" w:hAnsi="Times New Roman" w:cs="Times New Roman"/>
          <w:sz w:val="24"/>
          <w:szCs w:val="24"/>
          <w:highlight w:val="yellow"/>
        </w:rPr>
      </w:pPr>
    </w:p>
    <w:p w:rsidR="00AC1537" w:rsidRPr="006D1A06" w:rsidRDefault="00AC1537" w:rsidP="00706547">
      <w:pPr>
        <w:autoSpaceDE w:val="0"/>
        <w:autoSpaceDN w:val="0"/>
        <w:adjustRightInd w:val="0"/>
        <w:spacing w:after="0" w:line="360" w:lineRule="auto"/>
        <w:ind w:left="360"/>
        <w:jc w:val="both"/>
        <w:rPr>
          <w:rFonts w:ascii="Times New Roman" w:hAnsi="Times New Roman" w:cs="Times New Roman"/>
          <w:sz w:val="24"/>
          <w:szCs w:val="24"/>
        </w:rPr>
      </w:pPr>
      <w:r w:rsidRPr="006D1A06">
        <w:rPr>
          <w:rFonts w:ascii="Times New Roman" w:hAnsi="Times New Roman" w:cs="Times New Roman"/>
          <w:sz w:val="24"/>
          <w:szCs w:val="24"/>
        </w:rPr>
        <w:t>Uzmanlık öğrencisinin klinik çalışmalarının değerlendirilmesi; anamnez, muayene ve radyolojik incelemelerini kullanarak yaptığı tanısal yaklaşımı, doğru tedavi endikasyonlarının seçimini/uygulamasını, hasta izlemini ve yaptığı girişimleri içerir.</w:t>
      </w:r>
    </w:p>
    <w:p w:rsidR="00AC1537" w:rsidRPr="006D1A06" w:rsidRDefault="00AC1537" w:rsidP="00706547">
      <w:pPr>
        <w:autoSpaceDE w:val="0"/>
        <w:autoSpaceDN w:val="0"/>
        <w:adjustRightInd w:val="0"/>
        <w:spacing w:after="0" w:line="360" w:lineRule="auto"/>
        <w:ind w:left="360"/>
        <w:jc w:val="both"/>
        <w:rPr>
          <w:rFonts w:ascii="Times New Roman" w:hAnsi="Times New Roman" w:cs="Times New Roman"/>
          <w:sz w:val="24"/>
          <w:szCs w:val="24"/>
        </w:rPr>
      </w:pPr>
      <w:r w:rsidRPr="006D1A06">
        <w:rPr>
          <w:rFonts w:ascii="Times New Roman" w:hAnsi="Times New Roman" w:cs="Times New Roman"/>
          <w:sz w:val="24"/>
          <w:szCs w:val="24"/>
        </w:rPr>
        <w:t xml:space="preserve">Uzmanlık Öğrencisi, “Beceri Hedefleri” bölümünde belirtilen tedavileri belirtilen asgari sayılarda yapmakla yükümlüdür. </w:t>
      </w:r>
    </w:p>
    <w:p w:rsidR="00AC1537" w:rsidRPr="006D1A06" w:rsidRDefault="00AC1537" w:rsidP="00706547">
      <w:pPr>
        <w:autoSpaceDE w:val="0"/>
        <w:autoSpaceDN w:val="0"/>
        <w:adjustRightInd w:val="0"/>
        <w:spacing w:after="0" w:line="360" w:lineRule="auto"/>
        <w:ind w:left="360"/>
        <w:jc w:val="both"/>
        <w:rPr>
          <w:rFonts w:ascii="Times New Roman" w:hAnsi="Times New Roman" w:cs="Times New Roman"/>
          <w:sz w:val="24"/>
          <w:szCs w:val="24"/>
        </w:rPr>
      </w:pPr>
      <w:r w:rsidRPr="006D1A06">
        <w:rPr>
          <w:rFonts w:ascii="Times New Roman" w:hAnsi="Times New Roman" w:cs="Times New Roman"/>
          <w:sz w:val="24"/>
          <w:szCs w:val="24"/>
        </w:rPr>
        <w:t>Uzmanlık öğrencisinin bizzat kendisinin yürüttüğü veya kurumca yürütülen diğer araştırmalara olan katkıları, araştırmaların sayısı, türü ve özgünlüğü göz önüne alınarak değerlendirilir.</w:t>
      </w:r>
    </w:p>
    <w:p w:rsidR="00AC1537" w:rsidRDefault="00AC1537" w:rsidP="00706547">
      <w:pPr>
        <w:autoSpaceDE w:val="0"/>
        <w:autoSpaceDN w:val="0"/>
        <w:adjustRightInd w:val="0"/>
        <w:spacing w:after="0" w:line="360" w:lineRule="auto"/>
        <w:ind w:left="360"/>
        <w:jc w:val="both"/>
        <w:rPr>
          <w:rFonts w:ascii="Times New Roman" w:hAnsi="Times New Roman" w:cs="Times New Roman"/>
          <w:sz w:val="24"/>
          <w:szCs w:val="24"/>
        </w:rPr>
      </w:pPr>
      <w:r w:rsidRPr="006D1A06">
        <w:rPr>
          <w:rFonts w:ascii="Times New Roman" w:hAnsi="Times New Roman" w:cs="Times New Roman"/>
          <w:sz w:val="24"/>
          <w:szCs w:val="24"/>
        </w:rPr>
        <w:t>Uzmanlık öğrencisi eğitimi boyunca yapmakla yükümlü olduğu rotasyonlardaki başarı durumu, rotasyon yapılan dalın yöneticisi tarafından değerlendirilir. Bu değerlendirmede başarısız olduğu saptanırsa rotasyon tekrarlanır.</w:t>
      </w:r>
    </w:p>
    <w:p w:rsidR="00AC1537" w:rsidRPr="006D1A06" w:rsidRDefault="00AC1537" w:rsidP="00706547">
      <w:pPr>
        <w:autoSpaceDE w:val="0"/>
        <w:autoSpaceDN w:val="0"/>
        <w:adjustRightInd w:val="0"/>
        <w:spacing w:after="0" w:line="360" w:lineRule="auto"/>
        <w:ind w:left="360"/>
        <w:jc w:val="both"/>
        <w:rPr>
          <w:rFonts w:ascii="Times New Roman" w:hAnsi="Times New Roman" w:cs="Times New Roman"/>
          <w:sz w:val="24"/>
          <w:szCs w:val="24"/>
        </w:rPr>
      </w:pPr>
    </w:p>
    <w:p w:rsidR="00AC1537" w:rsidRPr="00562085" w:rsidRDefault="00AD702F" w:rsidP="00562085">
      <w:pPr>
        <w:pStyle w:val="Balk2"/>
        <w:rPr>
          <w:rFonts w:ascii="Times New Roman" w:hAnsi="Times New Roman" w:cs="Times New Roman"/>
          <w:b/>
          <w:color w:val="auto"/>
          <w:sz w:val="24"/>
        </w:rPr>
      </w:pPr>
      <w:bookmarkStart w:id="20" w:name="_Toc477284418"/>
      <w:r w:rsidRPr="00562085">
        <w:rPr>
          <w:rFonts w:ascii="Times New Roman" w:hAnsi="Times New Roman" w:cs="Times New Roman"/>
          <w:b/>
          <w:color w:val="auto"/>
          <w:sz w:val="24"/>
        </w:rPr>
        <w:t>2</w:t>
      </w:r>
      <w:r w:rsidR="00AC1537" w:rsidRPr="00562085">
        <w:rPr>
          <w:rFonts w:ascii="Times New Roman" w:hAnsi="Times New Roman" w:cs="Times New Roman"/>
          <w:b/>
          <w:color w:val="auto"/>
          <w:sz w:val="24"/>
        </w:rPr>
        <w:t>. Teorik Eğitimin Değerlendirilmesi</w:t>
      </w:r>
      <w:bookmarkEnd w:id="20"/>
    </w:p>
    <w:p w:rsidR="00AC1537" w:rsidRPr="006D1A06" w:rsidRDefault="00AC1537" w:rsidP="00706547">
      <w:pPr>
        <w:autoSpaceDE w:val="0"/>
        <w:autoSpaceDN w:val="0"/>
        <w:adjustRightInd w:val="0"/>
        <w:spacing w:after="0" w:line="360" w:lineRule="auto"/>
        <w:ind w:left="360"/>
        <w:jc w:val="both"/>
        <w:rPr>
          <w:rFonts w:ascii="Times New Roman" w:hAnsi="Times New Roman" w:cs="Times New Roman"/>
          <w:sz w:val="24"/>
          <w:szCs w:val="24"/>
          <w:highlight w:val="yellow"/>
        </w:rPr>
      </w:pPr>
    </w:p>
    <w:p w:rsidR="00AC1537" w:rsidRPr="006D1A06" w:rsidRDefault="002B1D35" w:rsidP="00706547">
      <w:p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Uzmanlık öğrencisinin alabileceği dersler aşağıda listelenmiştir</w:t>
      </w:r>
      <w:r w:rsidR="00AC1537" w:rsidRPr="006D1A06">
        <w:rPr>
          <w:rFonts w:ascii="Times New Roman" w:hAnsi="Times New Roman" w:cs="Times New Roman"/>
          <w:sz w:val="24"/>
          <w:szCs w:val="24"/>
        </w:rPr>
        <w:t xml:space="preserve">. </w:t>
      </w:r>
      <w:r w:rsidR="00846C24">
        <w:rPr>
          <w:rFonts w:ascii="Times New Roman" w:hAnsi="Times New Roman" w:cs="Times New Roman"/>
          <w:sz w:val="24"/>
          <w:szCs w:val="24"/>
        </w:rPr>
        <w:t>Aldığı derslerden</w:t>
      </w:r>
      <w:r w:rsidR="00AC1537" w:rsidRPr="006D1A06">
        <w:rPr>
          <w:rFonts w:ascii="Times New Roman" w:hAnsi="Times New Roman" w:cs="Times New Roman"/>
          <w:sz w:val="24"/>
          <w:szCs w:val="24"/>
        </w:rPr>
        <w:t xml:space="preserve"> sınava tabi tutulacaklardır. Sınav dersi veren öğretim üyeleri tarafından yapılacaktır. Başarı puanı 100 üzerinden </w:t>
      </w:r>
      <w:r w:rsidR="00A20B62">
        <w:rPr>
          <w:rFonts w:ascii="Times New Roman" w:hAnsi="Times New Roman" w:cs="Times New Roman"/>
          <w:sz w:val="24"/>
          <w:szCs w:val="24"/>
        </w:rPr>
        <w:t>70’tir</w:t>
      </w:r>
      <w:r w:rsidR="00AC1537" w:rsidRPr="006D1A06">
        <w:rPr>
          <w:rFonts w:ascii="Times New Roman" w:hAnsi="Times New Roman" w:cs="Times New Roman"/>
          <w:sz w:val="24"/>
          <w:szCs w:val="24"/>
        </w:rPr>
        <w:t>. Bu puanı alamayan uzmanlık öğrencisi, bir haftalık aralarla başarılı oluncaya kadar sınava girer. Sınav sonuçları bölüm başkanı veya eğitim sorumlusu öğretim üyesine iletilecektir. Sonuçlar belli olduğunda uzmanlık öğrencisine duyurulacaktır.</w:t>
      </w:r>
    </w:p>
    <w:p w:rsidR="00E56C88" w:rsidRDefault="00AC1537" w:rsidP="00E56C88">
      <w:pPr>
        <w:autoSpaceDE w:val="0"/>
        <w:autoSpaceDN w:val="0"/>
        <w:adjustRightInd w:val="0"/>
        <w:spacing w:after="0" w:line="360" w:lineRule="auto"/>
        <w:ind w:left="360"/>
        <w:jc w:val="both"/>
        <w:rPr>
          <w:rFonts w:ascii="Times New Roman" w:hAnsi="Times New Roman" w:cs="Times New Roman"/>
          <w:b/>
          <w:bCs/>
          <w:sz w:val="24"/>
          <w:szCs w:val="24"/>
        </w:rPr>
      </w:pPr>
      <w:r w:rsidRPr="006D1A06">
        <w:rPr>
          <w:rFonts w:ascii="Times New Roman" w:hAnsi="Times New Roman" w:cs="Times New Roman"/>
          <w:sz w:val="24"/>
          <w:szCs w:val="24"/>
        </w:rPr>
        <w:t>Uzmanlık öğrencisinin tez konusunun eğitimi süresinin ilk yarısında belirlenmesi amaçlanır.</w:t>
      </w:r>
      <w:r w:rsidR="002A5EF4">
        <w:rPr>
          <w:rFonts w:ascii="Times New Roman" w:hAnsi="Times New Roman" w:cs="Times New Roman"/>
          <w:sz w:val="24"/>
          <w:szCs w:val="24"/>
        </w:rPr>
        <w:t xml:space="preserve"> </w:t>
      </w:r>
      <w:r w:rsidRPr="006D1A06">
        <w:rPr>
          <w:rFonts w:ascii="Times New Roman" w:hAnsi="Times New Roman" w:cs="Times New Roman"/>
          <w:sz w:val="24"/>
          <w:szCs w:val="24"/>
        </w:rPr>
        <w:t>Tez çalışmasını başarı ile tamamlayamayan uzmanlık öğrencisi, uzmanlık sınavına giremez.</w:t>
      </w:r>
    </w:p>
    <w:p w:rsidR="00E56C88" w:rsidRDefault="00E56C88" w:rsidP="00E56C88">
      <w:pPr>
        <w:autoSpaceDE w:val="0"/>
        <w:autoSpaceDN w:val="0"/>
        <w:adjustRightInd w:val="0"/>
        <w:spacing w:after="0" w:line="360" w:lineRule="auto"/>
        <w:ind w:left="360"/>
        <w:jc w:val="both"/>
        <w:rPr>
          <w:rFonts w:ascii="Times New Roman" w:hAnsi="Times New Roman" w:cs="Times New Roman"/>
          <w:b/>
          <w:bCs/>
          <w:sz w:val="24"/>
          <w:szCs w:val="24"/>
        </w:rPr>
      </w:pPr>
    </w:p>
    <w:p w:rsidR="00562085" w:rsidRDefault="00562085" w:rsidP="00E56C88">
      <w:pPr>
        <w:autoSpaceDE w:val="0"/>
        <w:autoSpaceDN w:val="0"/>
        <w:adjustRightInd w:val="0"/>
        <w:spacing w:after="0" w:line="360" w:lineRule="auto"/>
        <w:ind w:left="360"/>
        <w:jc w:val="both"/>
        <w:rPr>
          <w:rFonts w:ascii="Times New Roman" w:hAnsi="Times New Roman" w:cs="Times New Roman"/>
          <w:b/>
          <w:bCs/>
          <w:sz w:val="24"/>
          <w:szCs w:val="24"/>
        </w:rPr>
      </w:pPr>
    </w:p>
    <w:p w:rsidR="00562085" w:rsidRDefault="00562085" w:rsidP="00E56C88">
      <w:pPr>
        <w:autoSpaceDE w:val="0"/>
        <w:autoSpaceDN w:val="0"/>
        <w:adjustRightInd w:val="0"/>
        <w:spacing w:after="0" w:line="360" w:lineRule="auto"/>
        <w:ind w:left="360"/>
        <w:jc w:val="both"/>
        <w:rPr>
          <w:rFonts w:ascii="Times New Roman" w:hAnsi="Times New Roman" w:cs="Times New Roman"/>
          <w:b/>
          <w:bCs/>
          <w:sz w:val="24"/>
          <w:szCs w:val="24"/>
        </w:rPr>
      </w:pPr>
    </w:p>
    <w:p w:rsidR="00562085" w:rsidRDefault="00562085" w:rsidP="00E56C88">
      <w:pPr>
        <w:autoSpaceDE w:val="0"/>
        <w:autoSpaceDN w:val="0"/>
        <w:adjustRightInd w:val="0"/>
        <w:spacing w:after="0" w:line="360" w:lineRule="auto"/>
        <w:ind w:left="360"/>
        <w:jc w:val="both"/>
        <w:rPr>
          <w:rFonts w:ascii="Times New Roman" w:hAnsi="Times New Roman" w:cs="Times New Roman"/>
          <w:b/>
          <w:bCs/>
          <w:sz w:val="24"/>
          <w:szCs w:val="24"/>
        </w:rPr>
      </w:pPr>
    </w:p>
    <w:p w:rsidR="00562085" w:rsidRDefault="00562085" w:rsidP="00E56C88">
      <w:pPr>
        <w:autoSpaceDE w:val="0"/>
        <w:autoSpaceDN w:val="0"/>
        <w:adjustRightInd w:val="0"/>
        <w:spacing w:after="0" w:line="360" w:lineRule="auto"/>
        <w:ind w:left="360"/>
        <w:jc w:val="both"/>
        <w:rPr>
          <w:rFonts w:ascii="Times New Roman" w:hAnsi="Times New Roman" w:cs="Times New Roman"/>
          <w:b/>
          <w:bCs/>
          <w:sz w:val="24"/>
          <w:szCs w:val="24"/>
        </w:rPr>
      </w:pPr>
    </w:p>
    <w:p w:rsidR="00562085" w:rsidRDefault="00562085" w:rsidP="00E56C88">
      <w:pPr>
        <w:autoSpaceDE w:val="0"/>
        <w:autoSpaceDN w:val="0"/>
        <w:adjustRightInd w:val="0"/>
        <w:spacing w:after="0" w:line="360" w:lineRule="auto"/>
        <w:ind w:left="360"/>
        <w:jc w:val="both"/>
        <w:rPr>
          <w:rFonts w:ascii="Times New Roman" w:hAnsi="Times New Roman" w:cs="Times New Roman"/>
          <w:b/>
          <w:bCs/>
          <w:sz w:val="24"/>
          <w:szCs w:val="24"/>
        </w:rPr>
      </w:pPr>
    </w:p>
    <w:p w:rsidR="00562085" w:rsidRDefault="00562085" w:rsidP="00E56C88">
      <w:pPr>
        <w:autoSpaceDE w:val="0"/>
        <w:autoSpaceDN w:val="0"/>
        <w:adjustRightInd w:val="0"/>
        <w:spacing w:after="0" w:line="360" w:lineRule="auto"/>
        <w:ind w:left="360"/>
        <w:jc w:val="both"/>
        <w:rPr>
          <w:rFonts w:ascii="Times New Roman" w:hAnsi="Times New Roman" w:cs="Times New Roman"/>
          <w:b/>
          <w:bCs/>
          <w:sz w:val="24"/>
          <w:szCs w:val="24"/>
        </w:rPr>
      </w:pPr>
    </w:p>
    <w:p w:rsidR="00562085" w:rsidRDefault="00562085" w:rsidP="00E56C88">
      <w:pPr>
        <w:autoSpaceDE w:val="0"/>
        <w:autoSpaceDN w:val="0"/>
        <w:adjustRightInd w:val="0"/>
        <w:spacing w:after="0" w:line="360" w:lineRule="auto"/>
        <w:ind w:left="360"/>
        <w:jc w:val="both"/>
        <w:rPr>
          <w:rFonts w:ascii="Times New Roman" w:hAnsi="Times New Roman" w:cs="Times New Roman"/>
          <w:b/>
          <w:bCs/>
          <w:sz w:val="24"/>
          <w:szCs w:val="24"/>
        </w:rPr>
      </w:pPr>
    </w:p>
    <w:p w:rsidR="00562085" w:rsidRDefault="00562085" w:rsidP="00E56C88">
      <w:pPr>
        <w:autoSpaceDE w:val="0"/>
        <w:autoSpaceDN w:val="0"/>
        <w:adjustRightInd w:val="0"/>
        <w:spacing w:after="0" w:line="360" w:lineRule="auto"/>
        <w:ind w:left="360"/>
        <w:jc w:val="both"/>
        <w:rPr>
          <w:rFonts w:ascii="Times New Roman" w:hAnsi="Times New Roman" w:cs="Times New Roman"/>
          <w:b/>
          <w:bCs/>
          <w:sz w:val="24"/>
          <w:szCs w:val="24"/>
        </w:rPr>
      </w:pPr>
    </w:p>
    <w:p w:rsidR="003F4532" w:rsidRPr="00562085" w:rsidRDefault="003464DF" w:rsidP="00562085">
      <w:pPr>
        <w:pStyle w:val="Balk1"/>
        <w:rPr>
          <w:u w:val="single"/>
        </w:rPr>
      </w:pPr>
      <w:bookmarkStart w:id="21" w:name="_Toc477284419"/>
      <w:r w:rsidRPr="00562085">
        <w:rPr>
          <w:u w:val="single"/>
        </w:rPr>
        <w:lastRenderedPageBreak/>
        <w:t>L</w:t>
      </w:r>
      <w:r w:rsidR="00D52054" w:rsidRPr="00562085">
        <w:rPr>
          <w:u w:val="single"/>
        </w:rPr>
        <w:t>-</w:t>
      </w:r>
      <w:r w:rsidR="003F4532" w:rsidRPr="00562085">
        <w:rPr>
          <w:u w:val="single"/>
        </w:rPr>
        <w:t>Dersler</w:t>
      </w:r>
      <w:bookmarkEnd w:id="21"/>
    </w:p>
    <w:p w:rsidR="003F4532" w:rsidRPr="00722D5F" w:rsidRDefault="003F4532" w:rsidP="00706547">
      <w:pPr>
        <w:autoSpaceDE w:val="0"/>
        <w:autoSpaceDN w:val="0"/>
        <w:adjustRightInd w:val="0"/>
        <w:spacing w:after="0" w:line="360" w:lineRule="auto"/>
        <w:jc w:val="both"/>
        <w:rPr>
          <w:rFonts w:ascii="Times New Roman" w:hAnsi="Times New Roman" w:cs="Times New Roman"/>
          <w:b/>
          <w:bCs/>
          <w:sz w:val="24"/>
          <w:szCs w:val="24"/>
        </w:rPr>
      </w:pPr>
    </w:p>
    <w:tbl>
      <w:tblPr>
        <w:tblW w:w="14975" w:type="dxa"/>
        <w:tblInd w:w="-459" w:type="dxa"/>
        <w:tblLayout w:type="fixed"/>
        <w:tblLook w:val="0000"/>
      </w:tblPr>
      <w:tblGrid>
        <w:gridCol w:w="1445"/>
        <w:gridCol w:w="398"/>
        <w:gridCol w:w="5103"/>
        <w:gridCol w:w="3197"/>
        <w:gridCol w:w="2140"/>
        <w:gridCol w:w="2692"/>
      </w:tblGrid>
      <w:tr w:rsidR="00BB64C1" w:rsidRPr="00D52054" w:rsidTr="00BE1954">
        <w:trPr>
          <w:trHeight w:val="333"/>
        </w:trPr>
        <w:tc>
          <w:tcPr>
            <w:tcW w:w="10143" w:type="dxa"/>
            <w:gridSpan w:val="4"/>
            <w:tcBorders>
              <w:top w:val="nil"/>
              <w:left w:val="nil"/>
              <w:bottom w:val="nil"/>
              <w:right w:val="nil"/>
            </w:tcBorders>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b/>
                <w:bCs/>
                <w:sz w:val="24"/>
                <w:szCs w:val="24"/>
              </w:rPr>
            </w:pPr>
            <w:r w:rsidRPr="00D52054">
              <w:rPr>
                <w:rFonts w:ascii="Times New Roman" w:hAnsi="Times New Roman" w:cs="Times New Roman"/>
                <w:b/>
                <w:bCs/>
                <w:sz w:val="24"/>
                <w:szCs w:val="24"/>
              </w:rPr>
              <w:t>DERSLER (T: Teorik saati, P: Pratik Saati, K: Kredisi)</w:t>
            </w:r>
          </w:p>
        </w:tc>
        <w:tc>
          <w:tcPr>
            <w:tcW w:w="4832" w:type="dxa"/>
            <w:gridSpan w:val="2"/>
            <w:tcBorders>
              <w:top w:val="nil"/>
              <w:left w:val="nil"/>
              <w:bottom w:val="nil"/>
              <w:right w:val="nil"/>
            </w:tcBorders>
            <w:shd w:val="clear" w:color="auto" w:fill="auto"/>
            <w:noWrap/>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p>
        </w:tc>
      </w:tr>
      <w:tr w:rsidR="00BB64C1" w:rsidRPr="00D52054" w:rsidTr="00BE1954">
        <w:trPr>
          <w:gridAfter w:val="2"/>
          <w:wAfter w:w="4832" w:type="dxa"/>
          <w:trHeight w:val="518"/>
        </w:trPr>
        <w:tc>
          <w:tcPr>
            <w:tcW w:w="1445" w:type="dxa"/>
            <w:tcBorders>
              <w:top w:val="single" w:sz="4" w:space="0" w:color="auto"/>
              <w:left w:val="nil"/>
              <w:bottom w:val="single" w:sz="8" w:space="0" w:color="auto"/>
              <w:right w:val="nil"/>
            </w:tcBorders>
            <w:shd w:val="clear" w:color="auto" w:fill="auto"/>
          </w:tcPr>
          <w:p w:rsidR="008952EB" w:rsidRDefault="008952EB" w:rsidP="008952EB">
            <w:pPr>
              <w:autoSpaceDE w:val="0"/>
              <w:autoSpaceDN w:val="0"/>
              <w:adjustRightInd w:val="0"/>
              <w:spacing w:after="0" w:line="240" w:lineRule="auto"/>
              <w:jc w:val="both"/>
              <w:rPr>
                <w:rFonts w:ascii="Times New Roman" w:hAnsi="Times New Roman" w:cs="Times New Roman"/>
                <w:b/>
                <w:bCs/>
                <w:sz w:val="24"/>
                <w:szCs w:val="24"/>
              </w:rPr>
            </w:pPr>
            <w:r w:rsidRPr="00D52054">
              <w:rPr>
                <w:rFonts w:ascii="Times New Roman" w:hAnsi="Times New Roman" w:cs="Times New Roman"/>
                <w:b/>
                <w:bCs/>
                <w:sz w:val="24"/>
                <w:szCs w:val="24"/>
              </w:rPr>
              <w:t xml:space="preserve">DERSİN </w:t>
            </w:r>
            <w:r>
              <w:rPr>
                <w:rFonts w:ascii="Times New Roman" w:hAnsi="Times New Roman" w:cs="Times New Roman"/>
                <w:b/>
                <w:bCs/>
                <w:sz w:val="24"/>
                <w:szCs w:val="24"/>
              </w:rPr>
              <w:t xml:space="preserve">    </w:t>
            </w:r>
          </w:p>
          <w:p w:rsidR="00D52054" w:rsidRPr="00D52054" w:rsidRDefault="008952EB" w:rsidP="008952E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D52054">
              <w:rPr>
                <w:rFonts w:ascii="Times New Roman" w:hAnsi="Times New Roman" w:cs="Times New Roman"/>
                <w:b/>
                <w:bCs/>
                <w:sz w:val="24"/>
                <w:szCs w:val="24"/>
              </w:rPr>
              <w:t>KODU</w:t>
            </w:r>
          </w:p>
        </w:tc>
        <w:tc>
          <w:tcPr>
            <w:tcW w:w="5501" w:type="dxa"/>
            <w:gridSpan w:val="2"/>
            <w:tcBorders>
              <w:top w:val="single" w:sz="4" w:space="0" w:color="auto"/>
              <w:left w:val="nil"/>
              <w:bottom w:val="single" w:sz="8" w:space="0" w:color="auto"/>
              <w:right w:val="nil"/>
            </w:tcBorders>
            <w:shd w:val="clear" w:color="auto" w:fill="auto"/>
          </w:tcPr>
          <w:p w:rsidR="00D52054" w:rsidRPr="00D52054" w:rsidRDefault="008952EB" w:rsidP="008952E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D52054">
              <w:rPr>
                <w:rFonts w:ascii="Times New Roman" w:hAnsi="Times New Roman" w:cs="Times New Roman"/>
                <w:b/>
                <w:bCs/>
                <w:sz w:val="24"/>
                <w:szCs w:val="24"/>
              </w:rPr>
              <w:t>DERSİN ADI</w:t>
            </w:r>
          </w:p>
        </w:tc>
        <w:tc>
          <w:tcPr>
            <w:tcW w:w="3197" w:type="dxa"/>
            <w:tcBorders>
              <w:top w:val="single" w:sz="4" w:space="0" w:color="auto"/>
              <w:left w:val="nil"/>
              <w:bottom w:val="single" w:sz="8" w:space="0" w:color="auto"/>
              <w:right w:val="nil"/>
            </w:tcBorders>
            <w:shd w:val="clear" w:color="auto" w:fill="auto"/>
          </w:tcPr>
          <w:p w:rsidR="00BE1954" w:rsidRPr="00D52054" w:rsidRDefault="008952EB" w:rsidP="008952EB">
            <w:pPr>
              <w:autoSpaceDE w:val="0"/>
              <w:autoSpaceDN w:val="0"/>
              <w:adjustRightInd w:val="0"/>
              <w:spacing w:after="0" w:line="240" w:lineRule="auto"/>
              <w:ind w:left="-108" w:right="-266"/>
              <w:jc w:val="both"/>
              <w:rPr>
                <w:rFonts w:ascii="Times New Roman" w:hAnsi="Times New Roman" w:cs="Times New Roman"/>
                <w:b/>
                <w:bCs/>
                <w:sz w:val="24"/>
                <w:szCs w:val="24"/>
              </w:rPr>
            </w:pPr>
            <w:r>
              <w:rPr>
                <w:rFonts w:ascii="Times New Roman" w:hAnsi="Times New Roman" w:cs="Times New Roman"/>
                <w:b/>
                <w:bCs/>
                <w:sz w:val="24"/>
                <w:szCs w:val="24"/>
              </w:rPr>
              <w:t>KRED</w:t>
            </w:r>
            <w:r w:rsidRPr="00D52054">
              <w:rPr>
                <w:rFonts w:ascii="Times New Roman" w:hAnsi="Times New Roman" w:cs="Times New Roman"/>
                <w:b/>
                <w:bCs/>
                <w:sz w:val="24"/>
                <w:szCs w:val="24"/>
              </w:rPr>
              <w:t>İSİ</w:t>
            </w:r>
            <w:r>
              <w:rPr>
                <w:rFonts w:ascii="Times New Roman" w:hAnsi="Times New Roman" w:cs="Times New Roman"/>
                <w:b/>
                <w:bCs/>
                <w:sz w:val="24"/>
                <w:szCs w:val="24"/>
              </w:rPr>
              <w:t xml:space="preserve">          DERS</w:t>
            </w:r>
          </w:p>
          <w:p w:rsidR="00D52054" w:rsidRPr="00D52054" w:rsidRDefault="008952EB" w:rsidP="008952EB">
            <w:pPr>
              <w:autoSpaceDE w:val="0"/>
              <w:autoSpaceDN w:val="0"/>
              <w:adjustRightInd w:val="0"/>
              <w:spacing w:after="0" w:line="240" w:lineRule="auto"/>
              <w:ind w:left="-266" w:firstLine="266"/>
              <w:jc w:val="both"/>
              <w:rPr>
                <w:rFonts w:ascii="Times New Roman" w:hAnsi="Times New Roman" w:cs="Times New Roman"/>
                <w:b/>
                <w:bCs/>
                <w:sz w:val="24"/>
                <w:szCs w:val="24"/>
              </w:rPr>
            </w:pPr>
            <w:r>
              <w:rPr>
                <w:rFonts w:ascii="Times New Roman" w:hAnsi="Times New Roman" w:cs="Times New Roman"/>
                <w:b/>
                <w:bCs/>
                <w:sz w:val="24"/>
                <w:szCs w:val="24"/>
              </w:rPr>
              <w:t>(</w:t>
            </w:r>
            <w:r w:rsidRPr="00D52054">
              <w:rPr>
                <w:rFonts w:ascii="Times New Roman" w:hAnsi="Times New Roman" w:cs="Times New Roman"/>
                <w:b/>
                <w:bCs/>
                <w:sz w:val="24"/>
                <w:szCs w:val="24"/>
              </w:rPr>
              <w:t>TPK</w:t>
            </w:r>
            <w:r>
              <w:rPr>
                <w:rFonts w:ascii="Times New Roman" w:hAnsi="Times New Roman" w:cs="Times New Roman"/>
                <w:b/>
                <w:bCs/>
                <w:sz w:val="24"/>
                <w:szCs w:val="24"/>
              </w:rPr>
              <w:t>)           STATÜSÜ</w:t>
            </w:r>
          </w:p>
        </w:tc>
      </w:tr>
      <w:tr w:rsidR="00BB64C1" w:rsidRPr="00D52054" w:rsidTr="00BE1954">
        <w:trPr>
          <w:gridAfter w:val="1"/>
          <w:wAfter w:w="2692" w:type="dxa"/>
          <w:trHeight w:val="263"/>
        </w:trPr>
        <w:tc>
          <w:tcPr>
            <w:tcW w:w="1843" w:type="dxa"/>
            <w:gridSpan w:val="2"/>
            <w:tcBorders>
              <w:top w:val="nil"/>
              <w:left w:val="nil"/>
              <w:bottom w:val="nil"/>
              <w:right w:val="nil"/>
            </w:tcBorders>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DORU 11</w:t>
            </w:r>
          </w:p>
        </w:tc>
        <w:tc>
          <w:tcPr>
            <w:tcW w:w="5103" w:type="dxa"/>
            <w:tcBorders>
              <w:top w:val="nil"/>
              <w:left w:val="nil"/>
              <w:bottom w:val="nil"/>
              <w:right w:val="nil"/>
            </w:tcBorders>
            <w:shd w:val="clear" w:color="auto" w:fill="auto"/>
            <w:noWrap/>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Çene, Yüz Büyüme ve Gelişimi</w:t>
            </w:r>
          </w:p>
        </w:tc>
        <w:tc>
          <w:tcPr>
            <w:tcW w:w="5337" w:type="dxa"/>
            <w:gridSpan w:val="2"/>
            <w:tcBorders>
              <w:top w:val="nil"/>
              <w:left w:val="nil"/>
              <w:bottom w:val="nil"/>
              <w:right w:val="nil"/>
            </w:tcBorders>
            <w:shd w:val="clear" w:color="auto" w:fill="auto"/>
          </w:tcPr>
          <w:p w:rsidR="00D52054" w:rsidRPr="00D52054" w:rsidRDefault="00D52054" w:rsidP="00706547">
            <w:pPr>
              <w:autoSpaceDE w:val="0"/>
              <w:autoSpaceDN w:val="0"/>
              <w:adjustRightInd w:val="0"/>
              <w:spacing w:after="0" w:line="360" w:lineRule="auto"/>
              <w:ind w:left="-250" w:right="176" w:firstLine="250"/>
              <w:jc w:val="both"/>
              <w:rPr>
                <w:rFonts w:ascii="Times New Roman" w:hAnsi="Times New Roman" w:cs="Times New Roman"/>
                <w:sz w:val="24"/>
                <w:szCs w:val="24"/>
              </w:rPr>
            </w:pPr>
            <w:r w:rsidRPr="00D52054">
              <w:rPr>
                <w:rFonts w:ascii="Times New Roman" w:hAnsi="Times New Roman" w:cs="Times New Roman"/>
                <w:sz w:val="24"/>
                <w:szCs w:val="24"/>
              </w:rPr>
              <w:t>(1-0) 1</w:t>
            </w:r>
            <w:r w:rsidR="00BE1954">
              <w:rPr>
                <w:rFonts w:ascii="Times New Roman" w:hAnsi="Times New Roman" w:cs="Times New Roman"/>
                <w:sz w:val="24"/>
                <w:szCs w:val="24"/>
              </w:rPr>
              <w:t xml:space="preserve">          ZORUNLU</w:t>
            </w:r>
          </w:p>
        </w:tc>
      </w:tr>
      <w:tr w:rsidR="00BB64C1" w:rsidRPr="00D52054" w:rsidTr="00BE1954">
        <w:trPr>
          <w:gridAfter w:val="1"/>
          <w:wAfter w:w="2692" w:type="dxa"/>
          <w:trHeight w:val="333"/>
        </w:trPr>
        <w:tc>
          <w:tcPr>
            <w:tcW w:w="1843" w:type="dxa"/>
            <w:gridSpan w:val="2"/>
            <w:tcBorders>
              <w:top w:val="nil"/>
              <w:left w:val="nil"/>
              <w:bottom w:val="nil"/>
              <w:right w:val="nil"/>
            </w:tcBorders>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DORU 12</w:t>
            </w:r>
          </w:p>
        </w:tc>
        <w:tc>
          <w:tcPr>
            <w:tcW w:w="5103" w:type="dxa"/>
            <w:tcBorders>
              <w:top w:val="nil"/>
              <w:left w:val="nil"/>
              <w:bottom w:val="nil"/>
              <w:right w:val="nil"/>
            </w:tcBorders>
            <w:shd w:val="clear" w:color="auto" w:fill="auto"/>
            <w:noWrap/>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Hareketli Apareyler</w:t>
            </w:r>
          </w:p>
        </w:tc>
        <w:tc>
          <w:tcPr>
            <w:tcW w:w="5337" w:type="dxa"/>
            <w:gridSpan w:val="2"/>
            <w:tcBorders>
              <w:top w:val="nil"/>
              <w:left w:val="nil"/>
              <w:bottom w:val="nil"/>
              <w:right w:val="nil"/>
            </w:tcBorders>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(1-2) 2</w:t>
            </w:r>
            <w:r w:rsidR="00BE1954">
              <w:rPr>
                <w:rFonts w:ascii="Times New Roman" w:hAnsi="Times New Roman" w:cs="Times New Roman"/>
                <w:sz w:val="24"/>
                <w:szCs w:val="24"/>
              </w:rPr>
              <w:t xml:space="preserve">          ZORUNLU</w:t>
            </w:r>
          </w:p>
        </w:tc>
      </w:tr>
      <w:tr w:rsidR="00BB64C1" w:rsidRPr="00D52054" w:rsidTr="00BE1954">
        <w:trPr>
          <w:gridAfter w:val="1"/>
          <w:wAfter w:w="2692" w:type="dxa"/>
          <w:trHeight w:val="333"/>
        </w:trPr>
        <w:tc>
          <w:tcPr>
            <w:tcW w:w="1843" w:type="dxa"/>
            <w:gridSpan w:val="2"/>
            <w:tcBorders>
              <w:top w:val="nil"/>
              <w:left w:val="nil"/>
              <w:bottom w:val="nil"/>
              <w:right w:val="nil"/>
            </w:tcBorders>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DORU 13</w:t>
            </w:r>
          </w:p>
        </w:tc>
        <w:tc>
          <w:tcPr>
            <w:tcW w:w="5103" w:type="dxa"/>
            <w:tcBorders>
              <w:top w:val="nil"/>
              <w:left w:val="nil"/>
              <w:bottom w:val="nil"/>
              <w:right w:val="nil"/>
            </w:tcBorders>
            <w:shd w:val="clear" w:color="auto" w:fill="auto"/>
            <w:noWrap/>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Koruyucu Önleyici Ortodontik Tedaviler</w:t>
            </w:r>
          </w:p>
        </w:tc>
        <w:tc>
          <w:tcPr>
            <w:tcW w:w="5337" w:type="dxa"/>
            <w:gridSpan w:val="2"/>
            <w:tcBorders>
              <w:top w:val="nil"/>
              <w:left w:val="nil"/>
              <w:bottom w:val="nil"/>
              <w:right w:val="nil"/>
            </w:tcBorders>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(1-0) 1</w:t>
            </w:r>
            <w:r w:rsidR="00BE1954">
              <w:rPr>
                <w:rFonts w:ascii="Times New Roman" w:hAnsi="Times New Roman" w:cs="Times New Roman"/>
                <w:sz w:val="24"/>
                <w:szCs w:val="24"/>
              </w:rPr>
              <w:t xml:space="preserve">          ZORUNLU</w:t>
            </w:r>
          </w:p>
        </w:tc>
      </w:tr>
      <w:tr w:rsidR="00BB64C1" w:rsidRPr="00D52054" w:rsidTr="00BE1954">
        <w:trPr>
          <w:gridAfter w:val="1"/>
          <w:wAfter w:w="2692" w:type="dxa"/>
          <w:trHeight w:val="559"/>
        </w:trPr>
        <w:tc>
          <w:tcPr>
            <w:tcW w:w="1843" w:type="dxa"/>
            <w:gridSpan w:val="2"/>
            <w:tcBorders>
              <w:top w:val="nil"/>
              <w:left w:val="nil"/>
              <w:bottom w:val="nil"/>
              <w:right w:val="nil"/>
            </w:tcBorders>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DORU 14</w:t>
            </w:r>
          </w:p>
        </w:tc>
        <w:tc>
          <w:tcPr>
            <w:tcW w:w="5103" w:type="dxa"/>
            <w:tcBorders>
              <w:top w:val="nil"/>
              <w:left w:val="nil"/>
              <w:bottom w:val="nil"/>
              <w:right w:val="nil"/>
            </w:tcBorders>
            <w:shd w:val="clear" w:color="auto" w:fill="auto"/>
            <w:noWrap/>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Ortodontik Teşhis Yöntemleri ve Sefalometri 1</w:t>
            </w:r>
          </w:p>
        </w:tc>
        <w:tc>
          <w:tcPr>
            <w:tcW w:w="5337" w:type="dxa"/>
            <w:gridSpan w:val="2"/>
            <w:tcBorders>
              <w:top w:val="nil"/>
              <w:left w:val="nil"/>
              <w:bottom w:val="nil"/>
              <w:right w:val="nil"/>
            </w:tcBorders>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(1-2) 2</w:t>
            </w:r>
            <w:r w:rsidR="00BE1954">
              <w:rPr>
                <w:rFonts w:ascii="Times New Roman" w:hAnsi="Times New Roman" w:cs="Times New Roman"/>
                <w:sz w:val="24"/>
                <w:szCs w:val="24"/>
              </w:rPr>
              <w:t xml:space="preserve">          ZORUNLU</w:t>
            </w:r>
          </w:p>
        </w:tc>
      </w:tr>
      <w:tr w:rsidR="00BB64C1" w:rsidRPr="00D52054" w:rsidTr="00BE1954">
        <w:trPr>
          <w:gridAfter w:val="1"/>
          <w:wAfter w:w="2692" w:type="dxa"/>
          <w:trHeight w:val="333"/>
        </w:trPr>
        <w:tc>
          <w:tcPr>
            <w:tcW w:w="1843" w:type="dxa"/>
            <w:gridSpan w:val="2"/>
            <w:tcBorders>
              <w:top w:val="nil"/>
              <w:left w:val="nil"/>
              <w:bottom w:val="nil"/>
              <w:right w:val="nil"/>
            </w:tcBorders>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DORU 15</w:t>
            </w:r>
          </w:p>
        </w:tc>
        <w:tc>
          <w:tcPr>
            <w:tcW w:w="5103" w:type="dxa"/>
            <w:tcBorders>
              <w:top w:val="nil"/>
              <w:left w:val="nil"/>
              <w:bottom w:val="nil"/>
              <w:right w:val="nil"/>
            </w:tcBorders>
            <w:shd w:val="clear" w:color="auto" w:fill="auto"/>
            <w:noWrap/>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Ortodontik Maloklüzyonlar</w:t>
            </w:r>
          </w:p>
        </w:tc>
        <w:tc>
          <w:tcPr>
            <w:tcW w:w="5337" w:type="dxa"/>
            <w:gridSpan w:val="2"/>
            <w:tcBorders>
              <w:top w:val="nil"/>
              <w:left w:val="nil"/>
              <w:bottom w:val="nil"/>
              <w:right w:val="nil"/>
            </w:tcBorders>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(1-0) 1</w:t>
            </w:r>
            <w:r w:rsidR="00BE1954">
              <w:rPr>
                <w:rFonts w:ascii="Times New Roman" w:hAnsi="Times New Roman" w:cs="Times New Roman"/>
                <w:sz w:val="24"/>
                <w:szCs w:val="24"/>
              </w:rPr>
              <w:t xml:space="preserve">          ZORUNLU</w:t>
            </w:r>
          </w:p>
        </w:tc>
      </w:tr>
      <w:tr w:rsidR="00BB64C1" w:rsidRPr="00D52054" w:rsidTr="00BE1954">
        <w:trPr>
          <w:gridAfter w:val="1"/>
          <w:wAfter w:w="2692" w:type="dxa"/>
          <w:trHeight w:val="532"/>
        </w:trPr>
        <w:tc>
          <w:tcPr>
            <w:tcW w:w="1843" w:type="dxa"/>
            <w:gridSpan w:val="2"/>
            <w:tcBorders>
              <w:top w:val="nil"/>
              <w:left w:val="nil"/>
              <w:bottom w:val="nil"/>
              <w:right w:val="nil"/>
            </w:tcBorders>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DORU 21</w:t>
            </w:r>
          </w:p>
        </w:tc>
        <w:tc>
          <w:tcPr>
            <w:tcW w:w="5103" w:type="dxa"/>
            <w:tcBorders>
              <w:top w:val="nil"/>
              <w:left w:val="nil"/>
              <w:bottom w:val="nil"/>
              <w:right w:val="nil"/>
            </w:tcBorders>
            <w:shd w:val="clear" w:color="auto" w:fill="auto"/>
            <w:noWrap/>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Ortodontik Teşhis Yöntemleri ve Sefalometri 2</w:t>
            </w:r>
          </w:p>
        </w:tc>
        <w:tc>
          <w:tcPr>
            <w:tcW w:w="5337" w:type="dxa"/>
            <w:gridSpan w:val="2"/>
            <w:tcBorders>
              <w:top w:val="nil"/>
              <w:left w:val="nil"/>
              <w:bottom w:val="nil"/>
              <w:right w:val="nil"/>
            </w:tcBorders>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(1-2) 2</w:t>
            </w:r>
            <w:r w:rsidR="00BE1954">
              <w:rPr>
                <w:rFonts w:ascii="Times New Roman" w:hAnsi="Times New Roman" w:cs="Times New Roman"/>
                <w:sz w:val="24"/>
                <w:szCs w:val="24"/>
              </w:rPr>
              <w:t xml:space="preserve">          ZORUNLU</w:t>
            </w:r>
          </w:p>
        </w:tc>
      </w:tr>
      <w:tr w:rsidR="00BB64C1" w:rsidRPr="00D52054" w:rsidTr="00BE1954">
        <w:trPr>
          <w:gridAfter w:val="1"/>
          <w:wAfter w:w="2692" w:type="dxa"/>
          <w:trHeight w:val="452"/>
        </w:trPr>
        <w:tc>
          <w:tcPr>
            <w:tcW w:w="1843" w:type="dxa"/>
            <w:gridSpan w:val="2"/>
            <w:tcBorders>
              <w:top w:val="nil"/>
              <w:left w:val="nil"/>
              <w:bottom w:val="nil"/>
              <w:right w:val="nil"/>
            </w:tcBorders>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DORU 22</w:t>
            </w:r>
          </w:p>
        </w:tc>
        <w:tc>
          <w:tcPr>
            <w:tcW w:w="5103" w:type="dxa"/>
            <w:tcBorders>
              <w:top w:val="nil"/>
              <w:left w:val="nil"/>
              <w:bottom w:val="nil"/>
              <w:right w:val="nil"/>
            </w:tcBorders>
            <w:shd w:val="clear" w:color="auto" w:fill="auto"/>
            <w:noWrap/>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Fonksiyonel Çene Ortopedisi ve Uygulama Yöntemleri</w:t>
            </w:r>
          </w:p>
        </w:tc>
        <w:tc>
          <w:tcPr>
            <w:tcW w:w="5337" w:type="dxa"/>
            <w:gridSpan w:val="2"/>
            <w:tcBorders>
              <w:top w:val="nil"/>
              <w:left w:val="nil"/>
              <w:bottom w:val="nil"/>
              <w:right w:val="nil"/>
            </w:tcBorders>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(1-2) 2</w:t>
            </w:r>
            <w:r w:rsidR="00BE1954">
              <w:rPr>
                <w:rFonts w:ascii="Times New Roman" w:hAnsi="Times New Roman" w:cs="Times New Roman"/>
                <w:sz w:val="24"/>
                <w:szCs w:val="24"/>
              </w:rPr>
              <w:t xml:space="preserve">          ZORUNLU</w:t>
            </w:r>
          </w:p>
        </w:tc>
      </w:tr>
      <w:tr w:rsidR="00BB64C1" w:rsidRPr="00D52054" w:rsidTr="00BE1954">
        <w:trPr>
          <w:gridAfter w:val="1"/>
          <w:wAfter w:w="2692" w:type="dxa"/>
          <w:trHeight w:val="333"/>
        </w:trPr>
        <w:tc>
          <w:tcPr>
            <w:tcW w:w="1843" w:type="dxa"/>
            <w:gridSpan w:val="2"/>
            <w:tcBorders>
              <w:top w:val="nil"/>
              <w:left w:val="nil"/>
              <w:bottom w:val="nil"/>
              <w:right w:val="nil"/>
            </w:tcBorders>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DORU 23</w:t>
            </w:r>
          </w:p>
        </w:tc>
        <w:tc>
          <w:tcPr>
            <w:tcW w:w="5103" w:type="dxa"/>
            <w:tcBorders>
              <w:top w:val="nil"/>
              <w:left w:val="nil"/>
              <w:bottom w:val="nil"/>
              <w:right w:val="nil"/>
            </w:tcBorders>
            <w:shd w:val="clear" w:color="auto" w:fill="auto"/>
            <w:noWrap/>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Sabit Ortodontik Tedaviler 1</w:t>
            </w:r>
          </w:p>
        </w:tc>
        <w:tc>
          <w:tcPr>
            <w:tcW w:w="5337" w:type="dxa"/>
            <w:gridSpan w:val="2"/>
            <w:tcBorders>
              <w:top w:val="nil"/>
              <w:left w:val="nil"/>
              <w:bottom w:val="nil"/>
              <w:right w:val="nil"/>
            </w:tcBorders>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(1-2) 2</w:t>
            </w:r>
            <w:r w:rsidR="00BE1954">
              <w:rPr>
                <w:rFonts w:ascii="Times New Roman" w:hAnsi="Times New Roman" w:cs="Times New Roman"/>
                <w:sz w:val="24"/>
                <w:szCs w:val="24"/>
              </w:rPr>
              <w:t xml:space="preserve">          ZORUNLU</w:t>
            </w:r>
          </w:p>
        </w:tc>
      </w:tr>
      <w:tr w:rsidR="00BB64C1" w:rsidRPr="00D52054" w:rsidTr="00BE1954">
        <w:trPr>
          <w:gridAfter w:val="1"/>
          <w:wAfter w:w="2692" w:type="dxa"/>
          <w:trHeight w:val="589"/>
        </w:trPr>
        <w:tc>
          <w:tcPr>
            <w:tcW w:w="1843" w:type="dxa"/>
            <w:gridSpan w:val="2"/>
            <w:tcBorders>
              <w:top w:val="nil"/>
              <w:left w:val="nil"/>
              <w:bottom w:val="nil"/>
              <w:right w:val="nil"/>
            </w:tcBorders>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DORU 24</w:t>
            </w:r>
          </w:p>
        </w:tc>
        <w:tc>
          <w:tcPr>
            <w:tcW w:w="5103" w:type="dxa"/>
            <w:tcBorders>
              <w:top w:val="nil"/>
              <w:left w:val="nil"/>
              <w:bottom w:val="nil"/>
              <w:right w:val="nil"/>
            </w:tcBorders>
            <w:shd w:val="clear" w:color="auto" w:fill="auto"/>
            <w:noWrap/>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Baş ve Yüzü İlgilendiren Konjenital Anomaliler Sendromlar ve Tedavileri</w:t>
            </w:r>
          </w:p>
        </w:tc>
        <w:tc>
          <w:tcPr>
            <w:tcW w:w="5337" w:type="dxa"/>
            <w:gridSpan w:val="2"/>
            <w:tcBorders>
              <w:top w:val="nil"/>
              <w:left w:val="nil"/>
              <w:bottom w:val="nil"/>
              <w:right w:val="nil"/>
            </w:tcBorders>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(1-0) 1</w:t>
            </w:r>
            <w:r w:rsidR="00BE1954">
              <w:rPr>
                <w:rFonts w:ascii="Times New Roman" w:hAnsi="Times New Roman" w:cs="Times New Roman"/>
                <w:sz w:val="24"/>
                <w:szCs w:val="24"/>
              </w:rPr>
              <w:t xml:space="preserve">          ZORUNLU</w:t>
            </w:r>
          </w:p>
        </w:tc>
      </w:tr>
      <w:tr w:rsidR="00BB64C1" w:rsidRPr="00D52054" w:rsidTr="00BE1954">
        <w:trPr>
          <w:gridAfter w:val="1"/>
          <w:wAfter w:w="2692" w:type="dxa"/>
          <w:trHeight w:val="451"/>
        </w:trPr>
        <w:tc>
          <w:tcPr>
            <w:tcW w:w="1843" w:type="dxa"/>
            <w:gridSpan w:val="2"/>
            <w:tcBorders>
              <w:top w:val="nil"/>
              <w:left w:val="nil"/>
              <w:bottom w:val="nil"/>
              <w:right w:val="nil"/>
            </w:tcBorders>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DORU 25</w:t>
            </w:r>
          </w:p>
        </w:tc>
        <w:tc>
          <w:tcPr>
            <w:tcW w:w="5103" w:type="dxa"/>
            <w:tcBorders>
              <w:top w:val="nil"/>
              <w:left w:val="nil"/>
              <w:bottom w:val="nil"/>
              <w:right w:val="nil"/>
            </w:tcBorders>
            <w:shd w:val="clear" w:color="auto" w:fill="auto"/>
            <w:noWrap/>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İskeletsel Ortodontik Anomaliler ve Ortopedik Tedaviler</w:t>
            </w:r>
          </w:p>
        </w:tc>
        <w:tc>
          <w:tcPr>
            <w:tcW w:w="5337" w:type="dxa"/>
            <w:gridSpan w:val="2"/>
            <w:tcBorders>
              <w:top w:val="nil"/>
              <w:left w:val="nil"/>
              <w:bottom w:val="nil"/>
              <w:right w:val="nil"/>
            </w:tcBorders>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(1-0) 1</w:t>
            </w:r>
            <w:r w:rsidR="00BE1954">
              <w:rPr>
                <w:rFonts w:ascii="Times New Roman" w:hAnsi="Times New Roman" w:cs="Times New Roman"/>
                <w:sz w:val="24"/>
                <w:szCs w:val="24"/>
              </w:rPr>
              <w:t xml:space="preserve">          ZORUNLU</w:t>
            </w:r>
          </w:p>
        </w:tc>
      </w:tr>
      <w:tr w:rsidR="00BB64C1" w:rsidRPr="00D52054" w:rsidTr="00BE1954">
        <w:trPr>
          <w:gridAfter w:val="1"/>
          <w:wAfter w:w="2692" w:type="dxa"/>
          <w:trHeight w:val="333"/>
        </w:trPr>
        <w:tc>
          <w:tcPr>
            <w:tcW w:w="1843" w:type="dxa"/>
            <w:gridSpan w:val="2"/>
            <w:tcBorders>
              <w:top w:val="nil"/>
              <w:left w:val="nil"/>
              <w:bottom w:val="nil"/>
              <w:right w:val="nil"/>
            </w:tcBorders>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DORU 31</w:t>
            </w:r>
          </w:p>
        </w:tc>
        <w:tc>
          <w:tcPr>
            <w:tcW w:w="5103" w:type="dxa"/>
            <w:tcBorders>
              <w:top w:val="nil"/>
              <w:left w:val="nil"/>
              <w:bottom w:val="nil"/>
              <w:right w:val="nil"/>
            </w:tcBorders>
            <w:shd w:val="clear" w:color="auto" w:fill="auto"/>
            <w:noWrap/>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Sabit Ortodontik Tedaviler 2</w:t>
            </w:r>
          </w:p>
        </w:tc>
        <w:tc>
          <w:tcPr>
            <w:tcW w:w="5337" w:type="dxa"/>
            <w:gridSpan w:val="2"/>
            <w:tcBorders>
              <w:top w:val="nil"/>
              <w:left w:val="nil"/>
              <w:bottom w:val="nil"/>
              <w:right w:val="nil"/>
            </w:tcBorders>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(1-2) 2</w:t>
            </w:r>
            <w:r w:rsidR="00BE1954">
              <w:rPr>
                <w:rFonts w:ascii="Times New Roman" w:hAnsi="Times New Roman" w:cs="Times New Roman"/>
                <w:sz w:val="24"/>
                <w:szCs w:val="24"/>
              </w:rPr>
              <w:t xml:space="preserve">          ZORUNLU</w:t>
            </w:r>
          </w:p>
        </w:tc>
      </w:tr>
      <w:tr w:rsidR="00BB64C1" w:rsidRPr="00D52054" w:rsidTr="00BE1954">
        <w:trPr>
          <w:gridAfter w:val="1"/>
          <w:wAfter w:w="2692" w:type="dxa"/>
          <w:trHeight w:val="569"/>
        </w:trPr>
        <w:tc>
          <w:tcPr>
            <w:tcW w:w="1843" w:type="dxa"/>
            <w:gridSpan w:val="2"/>
            <w:tcBorders>
              <w:top w:val="nil"/>
              <w:left w:val="nil"/>
              <w:bottom w:val="nil"/>
              <w:right w:val="nil"/>
            </w:tcBorders>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DORU 32</w:t>
            </w:r>
          </w:p>
        </w:tc>
        <w:tc>
          <w:tcPr>
            <w:tcW w:w="5103" w:type="dxa"/>
            <w:tcBorders>
              <w:top w:val="nil"/>
              <w:left w:val="nil"/>
              <w:bottom w:val="nil"/>
              <w:right w:val="nil"/>
            </w:tcBorders>
            <w:shd w:val="clear" w:color="auto" w:fill="auto"/>
            <w:noWrap/>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İntraoral ve Ekstraoral Molar Distalizasyon Yöntemleri</w:t>
            </w:r>
          </w:p>
        </w:tc>
        <w:tc>
          <w:tcPr>
            <w:tcW w:w="5337" w:type="dxa"/>
            <w:gridSpan w:val="2"/>
            <w:tcBorders>
              <w:top w:val="nil"/>
              <w:left w:val="nil"/>
              <w:bottom w:val="nil"/>
              <w:right w:val="nil"/>
            </w:tcBorders>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(1-0) 1</w:t>
            </w:r>
            <w:r w:rsidR="00BE1954">
              <w:rPr>
                <w:rFonts w:ascii="Times New Roman" w:hAnsi="Times New Roman" w:cs="Times New Roman"/>
                <w:sz w:val="24"/>
                <w:szCs w:val="24"/>
              </w:rPr>
              <w:t xml:space="preserve">          ZORUNLU</w:t>
            </w:r>
          </w:p>
        </w:tc>
      </w:tr>
      <w:tr w:rsidR="00BB64C1" w:rsidRPr="00D52054" w:rsidTr="00BE1954">
        <w:trPr>
          <w:gridAfter w:val="1"/>
          <w:wAfter w:w="2692" w:type="dxa"/>
          <w:trHeight w:val="333"/>
        </w:trPr>
        <w:tc>
          <w:tcPr>
            <w:tcW w:w="1843" w:type="dxa"/>
            <w:gridSpan w:val="2"/>
            <w:tcBorders>
              <w:top w:val="nil"/>
              <w:left w:val="nil"/>
              <w:bottom w:val="nil"/>
              <w:right w:val="nil"/>
            </w:tcBorders>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DORU 33</w:t>
            </w:r>
          </w:p>
        </w:tc>
        <w:tc>
          <w:tcPr>
            <w:tcW w:w="5103" w:type="dxa"/>
            <w:tcBorders>
              <w:top w:val="nil"/>
              <w:left w:val="nil"/>
              <w:bottom w:val="nil"/>
              <w:right w:val="nil"/>
            </w:tcBorders>
            <w:shd w:val="clear" w:color="auto" w:fill="auto"/>
            <w:noWrap/>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Sabit Ortodontik Tedaviler 3</w:t>
            </w:r>
          </w:p>
        </w:tc>
        <w:tc>
          <w:tcPr>
            <w:tcW w:w="5337" w:type="dxa"/>
            <w:gridSpan w:val="2"/>
            <w:tcBorders>
              <w:top w:val="nil"/>
              <w:left w:val="nil"/>
              <w:bottom w:val="nil"/>
              <w:right w:val="nil"/>
            </w:tcBorders>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(1-2) 2</w:t>
            </w:r>
            <w:r w:rsidR="00BE1954">
              <w:rPr>
                <w:rFonts w:ascii="Times New Roman" w:hAnsi="Times New Roman" w:cs="Times New Roman"/>
                <w:sz w:val="24"/>
                <w:szCs w:val="24"/>
              </w:rPr>
              <w:t xml:space="preserve">          ZORUNLU</w:t>
            </w:r>
          </w:p>
        </w:tc>
      </w:tr>
      <w:tr w:rsidR="00BB64C1" w:rsidRPr="00D52054" w:rsidTr="00BE1954">
        <w:trPr>
          <w:gridAfter w:val="1"/>
          <w:wAfter w:w="2692" w:type="dxa"/>
          <w:trHeight w:val="485"/>
        </w:trPr>
        <w:tc>
          <w:tcPr>
            <w:tcW w:w="1843" w:type="dxa"/>
            <w:gridSpan w:val="2"/>
            <w:tcBorders>
              <w:top w:val="nil"/>
              <w:left w:val="nil"/>
              <w:bottom w:val="nil"/>
              <w:right w:val="nil"/>
            </w:tcBorders>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DORU 34</w:t>
            </w:r>
          </w:p>
        </w:tc>
        <w:tc>
          <w:tcPr>
            <w:tcW w:w="5103" w:type="dxa"/>
            <w:tcBorders>
              <w:top w:val="nil"/>
              <w:left w:val="nil"/>
              <w:bottom w:val="nil"/>
              <w:right w:val="nil"/>
            </w:tcBorders>
            <w:shd w:val="clear" w:color="auto" w:fill="auto"/>
            <w:noWrap/>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Temporo Mandibuler Eklem (TME) hastalıkları</w:t>
            </w:r>
          </w:p>
        </w:tc>
        <w:tc>
          <w:tcPr>
            <w:tcW w:w="5337" w:type="dxa"/>
            <w:gridSpan w:val="2"/>
            <w:tcBorders>
              <w:top w:val="nil"/>
              <w:left w:val="nil"/>
              <w:bottom w:val="nil"/>
              <w:right w:val="nil"/>
            </w:tcBorders>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(1-2) 2</w:t>
            </w:r>
            <w:r w:rsidR="00BE1954">
              <w:rPr>
                <w:rFonts w:ascii="Times New Roman" w:hAnsi="Times New Roman" w:cs="Times New Roman"/>
                <w:sz w:val="24"/>
                <w:szCs w:val="24"/>
              </w:rPr>
              <w:t xml:space="preserve">          ZORUNLU</w:t>
            </w:r>
          </w:p>
        </w:tc>
      </w:tr>
      <w:tr w:rsidR="00BB64C1" w:rsidRPr="00D52054" w:rsidTr="00BE1954">
        <w:trPr>
          <w:gridAfter w:val="1"/>
          <w:wAfter w:w="2692" w:type="dxa"/>
          <w:trHeight w:val="333"/>
        </w:trPr>
        <w:tc>
          <w:tcPr>
            <w:tcW w:w="1843" w:type="dxa"/>
            <w:gridSpan w:val="2"/>
            <w:tcBorders>
              <w:top w:val="nil"/>
              <w:left w:val="nil"/>
              <w:bottom w:val="nil"/>
              <w:right w:val="nil"/>
            </w:tcBorders>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DORU 35</w:t>
            </w:r>
          </w:p>
        </w:tc>
        <w:tc>
          <w:tcPr>
            <w:tcW w:w="5103" w:type="dxa"/>
            <w:tcBorders>
              <w:top w:val="nil"/>
              <w:left w:val="nil"/>
              <w:bottom w:val="nil"/>
              <w:right w:val="nil"/>
            </w:tcBorders>
            <w:shd w:val="clear" w:color="auto" w:fill="auto"/>
            <w:noWrap/>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Dudak Damak Yarıkları</w:t>
            </w:r>
          </w:p>
        </w:tc>
        <w:tc>
          <w:tcPr>
            <w:tcW w:w="5337" w:type="dxa"/>
            <w:gridSpan w:val="2"/>
            <w:tcBorders>
              <w:top w:val="nil"/>
              <w:left w:val="nil"/>
              <w:bottom w:val="nil"/>
              <w:right w:val="nil"/>
            </w:tcBorders>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(1-2) 2</w:t>
            </w:r>
            <w:r w:rsidR="00BE1954">
              <w:rPr>
                <w:rFonts w:ascii="Times New Roman" w:hAnsi="Times New Roman" w:cs="Times New Roman"/>
                <w:sz w:val="24"/>
                <w:szCs w:val="24"/>
              </w:rPr>
              <w:t xml:space="preserve">          ZORUNLU</w:t>
            </w:r>
          </w:p>
        </w:tc>
      </w:tr>
      <w:tr w:rsidR="00BB64C1" w:rsidRPr="00D52054" w:rsidTr="00BE1954">
        <w:trPr>
          <w:gridAfter w:val="1"/>
          <w:wAfter w:w="2692" w:type="dxa"/>
          <w:trHeight w:val="333"/>
        </w:trPr>
        <w:tc>
          <w:tcPr>
            <w:tcW w:w="1843" w:type="dxa"/>
            <w:gridSpan w:val="2"/>
            <w:tcBorders>
              <w:top w:val="nil"/>
              <w:left w:val="nil"/>
              <w:bottom w:val="nil"/>
              <w:right w:val="nil"/>
            </w:tcBorders>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DORU 41</w:t>
            </w:r>
          </w:p>
        </w:tc>
        <w:tc>
          <w:tcPr>
            <w:tcW w:w="5103" w:type="dxa"/>
            <w:tcBorders>
              <w:top w:val="nil"/>
              <w:left w:val="nil"/>
              <w:bottom w:val="nil"/>
              <w:right w:val="nil"/>
            </w:tcBorders>
            <w:shd w:val="clear" w:color="auto" w:fill="auto"/>
            <w:noWrap/>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Ortodontide Bilgisayar Kullanımı</w:t>
            </w:r>
          </w:p>
        </w:tc>
        <w:tc>
          <w:tcPr>
            <w:tcW w:w="5337" w:type="dxa"/>
            <w:gridSpan w:val="2"/>
            <w:tcBorders>
              <w:top w:val="nil"/>
              <w:left w:val="nil"/>
              <w:bottom w:val="nil"/>
              <w:right w:val="nil"/>
            </w:tcBorders>
            <w:shd w:val="clear" w:color="auto" w:fill="auto"/>
          </w:tcPr>
          <w:p w:rsidR="00D52054" w:rsidRPr="00D52054" w:rsidRDefault="00D52054" w:rsidP="00451763">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(1-2) 2</w:t>
            </w:r>
            <w:r w:rsidR="00BE1954">
              <w:rPr>
                <w:rFonts w:ascii="Times New Roman" w:hAnsi="Times New Roman" w:cs="Times New Roman"/>
                <w:sz w:val="24"/>
                <w:szCs w:val="24"/>
              </w:rPr>
              <w:t xml:space="preserve">          </w:t>
            </w:r>
            <w:r w:rsidR="00451763">
              <w:rPr>
                <w:rFonts w:ascii="Times New Roman" w:hAnsi="Times New Roman" w:cs="Times New Roman"/>
                <w:sz w:val="24"/>
                <w:szCs w:val="24"/>
              </w:rPr>
              <w:t>SEÇMELİ</w:t>
            </w:r>
          </w:p>
        </w:tc>
      </w:tr>
      <w:tr w:rsidR="00BB64C1" w:rsidRPr="00D52054" w:rsidTr="00BE1954">
        <w:trPr>
          <w:gridAfter w:val="1"/>
          <w:wAfter w:w="2692" w:type="dxa"/>
          <w:trHeight w:val="333"/>
        </w:trPr>
        <w:tc>
          <w:tcPr>
            <w:tcW w:w="1843" w:type="dxa"/>
            <w:gridSpan w:val="2"/>
            <w:tcBorders>
              <w:top w:val="nil"/>
              <w:left w:val="nil"/>
              <w:bottom w:val="nil"/>
              <w:right w:val="nil"/>
            </w:tcBorders>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DORU 42</w:t>
            </w:r>
          </w:p>
        </w:tc>
        <w:tc>
          <w:tcPr>
            <w:tcW w:w="5103" w:type="dxa"/>
            <w:tcBorders>
              <w:top w:val="nil"/>
              <w:left w:val="nil"/>
              <w:bottom w:val="nil"/>
              <w:right w:val="nil"/>
            </w:tcBorders>
            <w:shd w:val="clear" w:color="auto" w:fill="auto"/>
            <w:noWrap/>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Ortodontik Kuvvet ve Biyomekanik</w:t>
            </w:r>
          </w:p>
        </w:tc>
        <w:tc>
          <w:tcPr>
            <w:tcW w:w="5337" w:type="dxa"/>
            <w:gridSpan w:val="2"/>
            <w:tcBorders>
              <w:top w:val="nil"/>
              <w:left w:val="nil"/>
              <w:bottom w:val="nil"/>
              <w:right w:val="nil"/>
            </w:tcBorders>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(1-0) 1</w:t>
            </w:r>
            <w:r w:rsidR="00BE1954">
              <w:rPr>
                <w:rFonts w:ascii="Times New Roman" w:hAnsi="Times New Roman" w:cs="Times New Roman"/>
                <w:sz w:val="24"/>
                <w:szCs w:val="24"/>
              </w:rPr>
              <w:t xml:space="preserve">          ZORUNLU</w:t>
            </w:r>
          </w:p>
        </w:tc>
      </w:tr>
      <w:tr w:rsidR="00BB64C1" w:rsidRPr="00D52054" w:rsidTr="00BE1954">
        <w:trPr>
          <w:gridAfter w:val="1"/>
          <w:wAfter w:w="2692" w:type="dxa"/>
          <w:trHeight w:val="333"/>
        </w:trPr>
        <w:tc>
          <w:tcPr>
            <w:tcW w:w="1843" w:type="dxa"/>
            <w:gridSpan w:val="2"/>
            <w:tcBorders>
              <w:top w:val="nil"/>
              <w:left w:val="nil"/>
              <w:right w:val="nil"/>
            </w:tcBorders>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DORU 43</w:t>
            </w:r>
          </w:p>
        </w:tc>
        <w:tc>
          <w:tcPr>
            <w:tcW w:w="5103" w:type="dxa"/>
            <w:tcBorders>
              <w:top w:val="nil"/>
              <w:left w:val="nil"/>
              <w:right w:val="nil"/>
            </w:tcBorders>
            <w:shd w:val="clear" w:color="auto" w:fill="auto"/>
            <w:noWrap/>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Ortodontide Kullanılan Biyomateryal</w:t>
            </w:r>
          </w:p>
        </w:tc>
        <w:tc>
          <w:tcPr>
            <w:tcW w:w="5337" w:type="dxa"/>
            <w:gridSpan w:val="2"/>
            <w:tcBorders>
              <w:top w:val="nil"/>
              <w:left w:val="nil"/>
              <w:right w:val="nil"/>
            </w:tcBorders>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(1-0) 1</w:t>
            </w:r>
            <w:r w:rsidR="00BE1954">
              <w:rPr>
                <w:rFonts w:ascii="Times New Roman" w:hAnsi="Times New Roman" w:cs="Times New Roman"/>
                <w:sz w:val="24"/>
                <w:szCs w:val="24"/>
              </w:rPr>
              <w:t xml:space="preserve">          </w:t>
            </w:r>
            <w:r w:rsidR="00451763">
              <w:rPr>
                <w:rFonts w:ascii="Times New Roman" w:hAnsi="Times New Roman" w:cs="Times New Roman"/>
                <w:sz w:val="24"/>
                <w:szCs w:val="24"/>
              </w:rPr>
              <w:t>SEÇMELİ</w:t>
            </w:r>
          </w:p>
        </w:tc>
      </w:tr>
      <w:tr w:rsidR="00BB64C1" w:rsidRPr="00D52054" w:rsidTr="00BE1954">
        <w:trPr>
          <w:gridAfter w:val="1"/>
          <w:wAfter w:w="2692" w:type="dxa"/>
          <w:trHeight w:val="333"/>
        </w:trPr>
        <w:tc>
          <w:tcPr>
            <w:tcW w:w="1843" w:type="dxa"/>
            <w:gridSpan w:val="2"/>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DORU 44</w:t>
            </w:r>
          </w:p>
        </w:tc>
        <w:tc>
          <w:tcPr>
            <w:tcW w:w="5103" w:type="dxa"/>
            <w:shd w:val="clear" w:color="auto" w:fill="auto"/>
            <w:noWrap/>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Hızlı Üst Çene Genişletme Uygulamaları</w:t>
            </w:r>
          </w:p>
        </w:tc>
        <w:tc>
          <w:tcPr>
            <w:tcW w:w="5337" w:type="dxa"/>
            <w:gridSpan w:val="2"/>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(1-0) 1</w:t>
            </w:r>
            <w:r w:rsidR="00BE1954">
              <w:rPr>
                <w:rFonts w:ascii="Times New Roman" w:hAnsi="Times New Roman" w:cs="Times New Roman"/>
                <w:sz w:val="24"/>
                <w:szCs w:val="24"/>
              </w:rPr>
              <w:t xml:space="preserve">          ZORUNLU</w:t>
            </w:r>
          </w:p>
        </w:tc>
      </w:tr>
      <w:tr w:rsidR="00BB64C1" w:rsidRPr="00D52054" w:rsidTr="00BE1954">
        <w:trPr>
          <w:gridAfter w:val="1"/>
          <w:wAfter w:w="2692" w:type="dxa"/>
          <w:trHeight w:val="467"/>
        </w:trPr>
        <w:tc>
          <w:tcPr>
            <w:tcW w:w="1843" w:type="dxa"/>
            <w:gridSpan w:val="2"/>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DORU 45</w:t>
            </w:r>
          </w:p>
        </w:tc>
        <w:tc>
          <w:tcPr>
            <w:tcW w:w="5103" w:type="dxa"/>
            <w:shd w:val="clear" w:color="auto" w:fill="auto"/>
            <w:noWrap/>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Vertikal Yön Problemleri Etiyolojisi ve Tedavisi</w:t>
            </w:r>
          </w:p>
        </w:tc>
        <w:tc>
          <w:tcPr>
            <w:tcW w:w="5337" w:type="dxa"/>
            <w:gridSpan w:val="2"/>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(1-0) 1</w:t>
            </w:r>
            <w:r w:rsidR="00BE1954">
              <w:rPr>
                <w:rFonts w:ascii="Times New Roman" w:hAnsi="Times New Roman" w:cs="Times New Roman"/>
                <w:sz w:val="24"/>
                <w:szCs w:val="24"/>
              </w:rPr>
              <w:t xml:space="preserve">          ZORUNLU</w:t>
            </w:r>
          </w:p>
        </w:tc>
      </w:tr>
      <w:tr w:rsidR="00BB64C1" w:rsidRPr="00D52054" w:rsidTr="00BE1954">
        <w:trPr>
          <w:gridAfter w:val="1"/>
          <w:wAfter w:w="2692" w:type="dxa"/>
          <w:trHeight w:val="333"/>
        </w:trPr>
        <w:tc>
          <w:tcPr>
            <w:tcW w:w="1843" w:type="dxa"/>
            <w:gridSpan w:val="2"/>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DORU 51</w:t>
            </w:r>
          </w:p>
        </w:tc>
        <w:tc>
          <w:tcPr>
            <w:tcW w:w="5103" w:type="dxa"/>
            <w:shd w:val="clear" w:color="auto" w:fill="auto"/>
            <w:noWrap/>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Erişkinlerde Ortodontik Tedaviler</w:t>
            </w:r>
          </w:p>
        </w:tc>
        <w:tc>
          <w:tcPr>
            <w:tcW w:w="5337" w:type="dxa"/>
            <w:gridSpan w:val="2"/>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(1-0) 1</w:t>
            </w:r>
            <w:r w:rsidR="00BE1954">
              <w:rPr>
                <w:rFonts w:ascii="Times New Roman" w:hAnsi="Times New Roman" w:cs="Times New Roman"/>
                <w:sz w:val="24"/>
                <w:szCs w:val="24"/>
              </w:rPr>
              <w:t xml:space="preserve">          ZORUNLU</w:t>
            </w:r>
          </w:p>
        </w:tc>
      </w:tr>
      <w:tr w:rsidR="00BB64C1" w:rsidRPr="00D52054" w:rsidTr="00BE1954">
        <w:trPr>
          <w:gridAfter w:val="1"/>
          <w:wAfter w:w="2692" w:type="dxa"/>
          <w:trHeight w:val="333"/>
        </w:trPr>
        <w:tc>
          <w:tcPr>
            <w:tcW w:w="1843" w:type="dxa"/>
            <w:gridSpan w:val="2"/>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DORU 52</w:t>
            </w:r>
          </w:p>
        </w:tc>
        <w:tc>
          <w:tcPr>
            <w:tcW w:w="5103" w:type="dxa"/>
            <w:shd w:val="clear" w:color="auto" w:fill="auto"/>
            <w:noWrap/>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Ortodontik Tedavilerin Yan Etkileri</w:t>
            </w:r>
          </w:p>
        </w:tc>
        <w:tc>
          <w:tcPr>
            <w:tcW w:w="5337" w:type="dxa"/>
            <w:gridSpan w:val="2"/>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(1-0) 1</w:t>
            </w:r>
            <w:r w:rsidR="00BE1954">
              <w:rPr>
                <w:rFonts w:ascii="Times New Roman" w:hAnsi="Times New Roman" w:cs="Times New Roman"/>
                <w:sz w:val="24"/>
                <w:szCs w:val="24"/>
              </w:rPr>
              <w:t xml:space="preserve">          ZORUNLU</w:t>
            </w:r>
          </w:p>
        </w:tc>
      </w:tr>
      <w:tr w:rsidR="00BB64C1" w:rsidRPr="00D52054" w:rsidTr="00BE1954">
        <w:trPr>
          <w:gridAfter w:val="1"/>
          <w:wAfter w:w="2692" w:type="dxa"/>
          <w:trHeight w:val="333"/>
        </w:trPr>
        <w:tc>
          <w:tcPr>
            <w:tcW w:w="1843" w:type="dxa"/>
            <w:gridSpan w:val="2"/>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DORU 53</w:t>
            </w:r>
          </w:p>
        </w:tc>
        <w:tc>
          <w:tcPr>
            <w:tcW w:w="5103" w:type="dxa"/>
            <w:shd w:val="clear" w:color="auto" w:fill="auto"/>
            <w:noWrap/>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Kombine Cerrahi Ortodontik Tedaviler</w:t>
            </w:r>
          </w:p>
        </w:tc>
        <w:tc>
          <w:tcPr>
            <w:tcW w:w="5337" w:type="dxa"/>
            <w:gridSpan w:val="2"/>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(1-0) 1</w:t>
            </w:r>
            <w:r w:rsidR="00BE1954">
              <w:rPr>
                <w:rFonts w:ascii="Times New Roman" w:hAnsi="Times New Roman" w:cs="Times New Roman"/>
                <w:sz w:val="24"/>
                <w:szCs w:val="24"/>
              </w:rPr>
              <w:t xml:space="preserve">          ZORUNLU</w:t>
            </w:r>
          </w:p>
        </w:tc>
      </w:tr>
      <w:tr w:rsidR="00BB64C1" w:rsidRPr="00D52054" w:rsidTr="00BE1954">
        <w:trPr>
          <w:gridAfter w:val="1"/>
          <w:wAfter w:w="2692" w:type="dxa"/>
          <w:trHeight w:val="333"/>
        </w:trPr>
        <w:tc>
          <w:tcPr>
            <w:tcW w:w="1843" w:type="dxa"/>
            <w:gridSpan w:val="2"/>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DORU 61</w:t>
            </w:r>
          </w:p>
        </w:tc>
        <w:tc>
          <w:tcPr>
            <w:tcW w:w="5103" w:type="dxa"/>
            <w:shd w:val="clear" w:color="auto" w:fill="auto"/>
            <w:noWrap/>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Konjenital Diş Eksiklikleri ve Tedavileri</w:t>
            </w:r>
          </w:p>
        </w:tc>
        <w:tc>
          <w:tcPr>
            <w:tcW w:w="5337" w:type="dxa"/>
            <w:gridSpan w:val="2"/>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(1-0) 1</w:t>
            </w:r>
            <w:r w:rsidR="00BE1954">
              <w:rPr>
                <w:rFonts w:ascii="Times New Roman" w:hAnsi="Times New Roman" w:cs="Times New Roman"/>
                <w:sz w:val="24"/>
                <w:szCs w:val="24"/>
              </w:rPr>
              <w:t xml:space="preserve">          ZORUNLU</w:t>
            </w:r>
          </w:p>
        </w:tc>
      </w:tr>
      <w:tr w:rsidR="00BB64C1" w:rsidRPr="00D52054" w:rsidTr="00BE1954">
        <w:trPr>
          <w:gridAfter w:val="1"/>
          <w:wAfter w:w="2692" w:type="dxa"/>
          <w:trHeight w:val="358"/>
        </w:trPr>
        <w:tc>
          <w:tcPr>
            <w:tcW w:w="1843" w:type="dxa"/>
            <w:gridSpan w:val="2"/>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lastRenderedPageBreak/>
              <w:t>DORU 62</w:t>
            </w:r>
          </w:p>
        </w:tc>
        <w:tc>
          <w:tcPr>
            <w:tcW w:w="5103" w:type="dxa"/>
            <w:shd w:val="clear" w:color="auto" w:fill="auto"/>
            <w:noWrap/>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Ortodontik Tedavide Nüks ve Pekiştirme</w:t>
            </w:r>
          </w:p>
        </w:tc>
        <w:tc>
          <w:tcPr>
            <w:tcW w:w="5337" w:type="dxa"/>
            <w:gridSpan w:val="2"/>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(1-0) 1</w:t>
            </w:r>
            <w:r w:rsidR="00BE1954">
              <w:rPr>
                <w:rFonts w:ascii="Times New Roman" w:hAnsi="Times New Roman" w:cs="Times New Roman"/>
                <w:sz w:val="24"/>
                <w:szCs w:val="24"/>
              </w:rPr>
              <w:t xml:space="preserve">          ZORUNLU</w:t>
            </w:r>
          </w:p>
        </w:tc>
      </w:tr>
      <w:tr w:rsidR="00BB64C1" w:rsidRPr="00D52054" w:rsidTr="00BE1954">
        <w:trPr>
          <w:gridAfter w:val="1"/>
          <w:wAfter w:w="2692" w:type="dxa"/>
          <w:trHeight w:val="333"/>
        </w:trPr>
        <w:tc>
          <w:tcPr>
            <w:tcW w:w="1843" w:type="dxa"/>
            <w:gridSpan w:val="2"/>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DORU 63</w:t>
            </w:r>
          </w:p>
        </w:tc>
        <w:tc>
          <w:tcPr>
            <w:tcW w:w="5103" w:type="dxa"/>
            <w:shd w:val="clear" w:color="auto" w:fill="auto"/>
            <w:noWrap/>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Oklüzyon</w:t>
            </w:r>
          </w:p>
        </w:tc>
        <w:tc>
          <w:tcPr>
            <w:tcW w:w="5337" w:type="dxa"/>
            <w:gridSpan w:val="2"/>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(1-2) 2</w:t>
            </w:r>
            <w:r w:rsidR="00BE1954">
              <w:rPr>
                <w:rFonts w:ascii="Times New Roman" w:hAnsi="Times New Roman" w:cs="Times New Roman"/>
                <w:sz w:val="24"/>
                <w:szCs w:val="24"/>
              </w:rPr>
              <w:t xml:space="preserve">          ZORUNLU</w:t>
            </w:r>
          </w:p>
        </w:tc>
      </w:tr>
      <w:tr w:rsidR="00BB64C1" w:rsidRPr="00D52054" w:rsidTr="00BE1954">
        <w:trPr>
          <w:gridAfter w:val="1"/>
          <w:wAfter w:w="2692" w:type="dxa"/>
          <w:trHeight w:val="333"/>
        </w:trPr>
        <w:tc>
          <w:tcPr>
            <w:tcW w:w="1843" w:type="dxa"/>
            <w:gridSpan w:val="2"/>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DORU 71</w:t>
            </w:r>
          </w:p>
        </w:tc>
        <w:tc>
          <w:tcPr>
            <w:tcW w:w="5103" w:type="dxa"/>
            <w:shd w:val="clear" w:color="auto" w:fill="auto"/>
            <w:noWrap/>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Multidisipliner Tedaviler</w:t>
            </w:r>
          </w:p>
        </w:tc>
        <w:tc>
          <w:tcPr>
            <w:tcW w:w="5337" w:type="dxa"/>
            <w:gridSpan w:val="2"/>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(1-0) 1</w:t>
            </w:r>
            <w:r w:rsidR="00BE1954">
              <w:rPr>
                <w:rFonts w:ascii="Times New Roman" w:hAnsi="Times New Roman" w:cs="Times New Roman"/>
                <w:sz w:val="24"/>
                <w:szCs w:val="24"/>
              </w:rPr>
              <w:t xml:space="preserve">          ZORUNLU</w:t>
            </w:r>
          </w:p>
        </w:tc>
      </w:tr>
      <w:tr w:rsidR="00BB64C1" w:rsidRPr="00D52054" w:rsidTr="00BE1954">
        <w:trPr>
          <w:gridAfter w:val="1"/>
          <w:wAfter w:w="2692" w:type="dxa"/>
          <w:trHeight w:val="333"/>
        </w:trPr>
        <w:tc>
          <w:tcPr>
            <w:tcW w:w="1843" w:type="dxa"/>
            <w:gridSpan w:val="2"/>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DORU 72</w:t>
            </w:r>
          </w:p>
        </w:tc>
        <w:tc>
          <w:tcPr>
            <w:tcW w:w="5103" w:type="dxa"/>
            <w:shd w:val="clear" w:color="auto" w:fill="auto"/>
            <w:noWrap/>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Ortodontik Tedavi İndeksleri</w:t>
            </w:r>
          </w:p>
        </w:tc>
        <w:tc>
          <w:tcPr>
            <w:tcW w:w="5337" w:type="dxa"/>
            <w:gridSpan w:val="2"/>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(1-0) 1</w:t>
            </w:r>
            <w:r w:rsidR="00BE1954">
              <w:rPr>
                <w:rFonts w:ascii="Times New Roman" w:hAnsi="Times New Roman" w:cs="Times New Roman"/>
                <w:sz w:val="24"/>
                <w:szCs w:val="24"/>
              </w:rPr>
              <w:t xml:space="preserve">          </w:t>
            </w:r>
            <w:r w:rsidR="00451763">
              <w:rPr>
                <w:rFonts w:ascii="Times New Roman" w:hAnsi="Times New Roman" w:cs="Times New Roman"/>
                <w:sz w:val="24"/>
                <w:szCs w:val="24"/>
              </w:rPr>
              <w:t>SEÇMELİ</w:t>
            </w:r>
          </w:p>
        </w:tc>
      </w:tr>
      <w:tr w:rsidR="00BB64C1" w:rsidRPr="00D52054" w:rsidTr="00BE1954">
        <w:trPr>
          <w:gridAfter w:val="1"/>
          <w:wAfter w:w="2692" w:type="dxa"/>
          <w:trHeight w:val="349"/>
        </w:trPr>
        <w:tc>
          <w:tcPr>
            <w:tcW w:w="1843" w:type="dxa"/>
            <w:gridSpan w:val="2"/>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DORU 73</w:t>
            </w:r>
          </w:p>
        </w:tc>
        <w:tc>
          <w:tcPr>
            <w:tcW w:w="5103" w:type="dxa"/>
            <w:shd w:val="clear" w:color="auto" w:fill="auto"/>
            <w:noWrap/>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Biyoistatistik</w:t>
            </w:r>
          </w:p>
        </w:tc>
        <w:tc>
          <w:tcPr>
            <w:tcW w:w="5337" w:type="dxa"/>
            <w:gridSpan w:val="2"/>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(3-0) 3</w:t>
            </w:r>
            <w:r w:rsidR="00BE1954">
              <w:rPr>
                <w:rFonts w:ascii="Times New Roman" w:hAnsi="Times New Roman" w:cs="Times New Roman"/>
                <w:sz w:val="24"/>
                <w:szCs w:val="24"/>
              </w:rPr>
              <w:t xml:space="preserve">          ZORUNLU</w:t>
            </w:r>
          </w:p>
        </w:tc>
      </w:tr>
      <w:tr w:rsidR="00BB64C1" w:rsidRPr="00D52054" w:rsidTr="00BE1954">
        <w:trPr>
          <w:gridAfter w:val="1"/>
          <w:wAfter w:w="2692" w:type="dxa"/>
          <w:trHeight w:val="349"/>
        </w:trPr>
        <w:tc>
          <w:tcPr>
            <w:tcW w:w="1843" w:type="dxa"/>
            <w:gridSpan w:val="2"/>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DORU 81</w:t>
            </w:r>
          </w:p>
        </w:tc>
        <w:tc>
          <w:tcPr>
            <w:tcW w:w="5103" w:type="dxa"/>
            <w:shd w:val="clear" w:color="auto" w:fill="auto"/>
            <w:noWrap/>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Araştırma ve Yayın İlkeleri</w:t>
            </w:r>
          </w:p>
        </w:tc>
        <w:tc>
          <w:tcPr>
            <w:tcW w:w="5337" w:type="dxa"/>
            <w:gridSpan w:val="2"/>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(1-2) 2</w:t>
            </w:r>
            <w:r w:rsidR="00BE1954">
              <w:rPr>
                <w:rFonts w:ascii="Times New Roman" w:hAnsi="Times New Roman" w:cs="Times New Roman"/>
                <w:sz w:val="24"/>
                <w:szCs w:val="24"/>
              </w:rPr>
              <w:t xml:space="preserve">          ZORUNLU</w:t>
            </w:r>
          </w:p>
        </w:tc>
      </w:tr>
      <w:tr w:rsidR="00BB64C1" w:rsidRPr="00D52054" w:rsidTr="00BE1954">
        <w:trPr>
          <w:gridAfter w:val="1"/>
          <w:wAfter w:w="2692" w:type="dxa"/>
          <w:trHeight w:val="349"/>
        </w:trPr>
        <w:tc>
          <w:tcPr>
            <w:tcW w:w="1843" w:type="dxa"/>
            <w:gridSpan w:val="2"/>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DORU 82</w:t>
            </w:r>
          </w:p>
        </w:tc>
        <w:tc>
          <w:tcPr>
            <w:tcW w:w="5103" w:type="dxa"/>
            <w:shd w:val="clear" w:color="auto" w:fill="auto"/>
            <w:noWrap/>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Ortodonti Literatürü</w:t>
            </w:r>
          </w:p>
        </w:tc>
        <w:tc>
          <w:tcPr>
            <w:tcW w:w="5337" w:type="dxa"/>
            <w:gridSpan w:val="2"/>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(1-0) 1</w:t>
            </w:r>
            <w:r w:rsidR="00BE1954">
              <w:rPr>
                <w:rFonts w:ascii="Times New Roman" w:hAnsi="Times New Roman" w:cs="Times New Roman"/>
                <w:sz w:val="24"/>
                <w:szCs w:val="24"/>
              </w:rPr>
              <w:t xml:space="preserve">          ZORUNLU</w:t>
            </w:r>
          </w:p>
        </w:tc>
      </w:tr>
      <w:tr w:rsidR="00BB64C1" w:rsidRPr="00D52054" w:rsidTr="00BE1954">
        <w:trPr>
          <w:gridAfter w:val="1"/>
          <w:wAfter w:w="2692" w:type="dxa"/>
          <w:trHeight w:val="349"/>
        </w:trPr>
        <w:tc>
          <w:tcPr>
            <w:tcW w:w="1843" w:type="dxa"/>
            <w:gridSpan w:val="2"/>
            <w:shd w:val="clear" w:color="auto" w:fill="auto"/>
          </w:tcPr>
          <w:p w:rsid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DORU 83</w:t>
            </w:r>
          </w:p>
          <w:p w:rsidR="008118D0" w:rsidRPr="00D52054" w:rsidRDefault="008118D0" w:rsidP="007065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DORU 84</w:t>
            </w:r>
          </w:p>
        </w:tc>
        <w:tc>
          <w:tcPr>
            <w:tcW w:w="5103" w:type="dxa"/>
            <w:shd w:val="clear" w:color="auto" w:fill="auto"/>
            <w:noWrap/>
          </w:tcPr>
          <w:p w:rsid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Epidemiyolojinin Temel İlkeleri</w:t>
            </w:r>
          </w:p>
          <w:p w:rsidR="008118D0" w:rsidRPr="00D52054" w:rsidRDefault="008118D0" w:rsidP="007065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Bilimsel Araştırma Teknikleri ve Etik</w:t>
            </w:r>
          </w:p>
        </w:tc>
        <w:tc>
          <w:tcPr>
            <w:tcW w:w="5337" w:type="dxa"/>
            <w:gridSpan w:val="2"/>
            <w:shd w:val="clear" w:color="auto" w:fill="auto"/>
          </w:tcPr>
          <w:p w:rsid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(2-2) 3</w:t>
            </w:r>
            <w:r w:rsidR="00BE1954">
              <w:rPr>
                <w:rFonts w:ascii="Times New Roman" w:hAnsi="Times New Roman" w:cs="Times New Roman"/>
                <w:sz w:val="24"/>
                <w:szCs w:val="24"/>
              </w:rPr>
              <w:t xml:space="preserve">          ZORUNLU</w:t>
            </w:r>
          </w:p>
          <w:p w:rsidR="008118D0" w:rsidRPr="00D52054" w:rsidRDefault="008118D0" w:rsidP="008118D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(3-0) 3</w:t>
            </w:r>
            <w:r w:rsidR="00BE1954">
              <w:rPr>
                <w:rFonts w:ascii="Times New Roman" w:hAnsi="Times New Roman" w:cs="Times New Roman"/>
                <w:sz w:val="24"/>
                <w:szCs w:val="24"/>
              </w:rPr>
              <w:t xml:space="preserve">          ZORUNLU</w:t>
            </w:r>
          </w:p>
        </w:tc>
      </w:tr>
      <w:tr w:rsidR="00BB64C1" w:rsidRPr="00D52054" w:rsidTr="00BE1954">
        <w:trPr>
          <w:gridAfter w:val="1"/>
          <w:wAfter w:w="2692" w:type="dxa"/>
          <w:trHeight w:val="418"/>
        </w:trPr>
        <w:tc>
          <w:tcPr>
            <w:tcW w:w="1843" w:type="dxa"/>
            <w:gridSpan w:val="2"/>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w:t>
            </w:r>
            <w:r>
              <w:rPr>
                <w:rFonts w:ascii="Times New Roman" w:hAnsi="Times New Roman" w:cs="Times New Roman"/>
                <w:sz w:val="24"/>
                <w:szCs w:val="24"/>
              </w:rPr>
              <w:t>DORU</w:t>
            </w:r>
            <w:r w:rsidRPr="00D52054">
              <w:rPr>
                <w:rFonts w:ascii="Times New Roman" w:hAnsi="Times New Roman" w:cs="Times New Roman"/>
                <w:sz w:val="24"/>
                <w:szCs w:val="24"/>
              </w:rPr>
              <w:t>100-109</w:t>
            </w:r>
          </w:p>
        </w:tc>
        <w:tc>
          <w:tcPr>
            <w:tcW w:w="5103" w:type="dxa"/>
            <w:shd w:val="clear" w:color="auto" w:fill="auto"/>
            <w:noWrap/>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Seminer-Makale</w:t>
            </w:r>
          </w:p>
        </w:tc>
        <w:tc>
          <w:tcPr>
            <w:tcW w:w="5337" w:type="dxa"/>
            <w:gridSpan w:val="2"/>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(0-2) 1</w:t>
            </w:r>
            <w:r w:rsidR="00BE1954">
              <w:rPr>
                <w:rFonts w:ascii="Times New Roman" w:hAnsi="Times New Roman" w:cs="Times New Roman"/>
                <w:sz w:val="24"/>
                <w:szCs w:val="24"/>
              </w:rPr>
              <w:t xml:space="preserve">          ZORUNLU</w:t>
            </w:r>
          </w:p>
        </w:tc>
      </w:tr>
      <w:tr w:rsidR="00BB64C1" w:rsidRPr="00D52054" w:rsidTr="00BE1954">
        <w:trPr>
          <w:gridAfter w:val="1"/>
          <w:wAfter w:w="2692" w:type="dxa"/>
          <w:trHeight w:val="349"/>
        </w:trPr>
        <w:tc>
          <w:tcPr>
            <w:tcW w:w="1843" w:type="dxa"/>
            <w:gridSpan w:val="2"/>
            <w:tcBorders>
              <w:left w:val="nil"/>
              <w:right w:val="nil"/>
            </w:tcBorders>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*DORU</w:t>
            </w:r>
            <w:r>
              <w:rPr>
                <w:rFonts w:ascii="Times New Roman" w:hAnsi="Times New Roman" w:cs="Times New Roman"/>
                <w:sz w:val="24"/>
                <w:szCs w:val="24"/>
              </w:rPr>
              <w:t>2</w:t>
            </w:r>
            <w:r w:rsidRPr="00D52054">
              <w:rPr>
                <w:rFonts w:ascii="Times New Roman" w:hAnsi="Times New Roman" w:cs="Times New Roman"/>
                <w:sz w:val="24"/>
                <w:szCs w:val="24"/>
              </w:rPr>
              <w:t>00-209</w:t>
            </w:r>
          </w:p>
        </w:tc>
        <w:tc>
          <w:tcPr>
            <w:tcW w:w="5103" w:type="dxa"/>
            <w:tcBorders>
              <w:left w:val="nil"/>
              <w:right w:val="nil"/>
            </w:tcBorders>
            <w:shd w:val="clear" w:color="auto" w:fill="auto"/>
            <w:noWrap/>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Uzmanlık Alan Dersi</w:t>
            </w:r>
          </w:p>
        </w:tc>
        <w:tc>
          <w:tcPr>
            <w:tcW w:w="5337" w:type="dxa"/>
            <w:gridSpan w:val="2"/>
            <w:tcBorders>
              <w:left w:val="nil"/>
              <w:right w:val="nil"/>
            </w:tcBorders>
            <w:shd w:val="clear" w:color="auto" w:fill="auto"/>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(3-0) 3</w:t>
            </w:r>
            <w:r w:rsidR="00BE1954">
              <w:rPr>
                <w:rFonts w:ascii="Times New Roman" w:hAnsi="Times New Roman" w:cs="Times New Roman"/>
                <w:sz w:val="24"/>
                <w:szCs w:val="24"/>
              </w:rPr>
              <w:t xml:space="preserve">          ZORUNLU</w:t>
            </w:r>
          </w:p>
        </w:tc>
      </w:tr>
      <w:tr w:rsidR="00BB64C1" w:rsidRPr="00D52054" w:rsidTr="00BE1954">
        <w:trPr>
          <w:gridAfter w:val="1"/>
          <w:wAfter w:w="2692" w:type="dxa"/>
          <w:trHeight w:val="333"/>
        </w:trPr>
        <w:tc>
          <w:tcPr>
            <w:tcW w:w="1843" w:type="dxa"/>
            <w:gridSpan w:val="2"/>
            <w:tcBorders>
              <w:left w:val="nil"/>
              <w:bottom w:val="nil"/>
              <w:right w:val="nil"/>
            </w:tcBorders>
            <w:shd w:val="clear" w:color="auto" w:fill="auto"/>
            <w:noWrap/>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r w:rsidRPr="00D52054">
              <w:rPr>
                <w:rFonts w:ascii="Times New Roman" w:hAnsi="Times New Roman" w:cs="Times New Roman"/>
                <w:sz w:val="24"/>
                <w:szCs w:val="24"/>
              </w:rPr>
              <w:t>*DORU300-309</w:t>
            </w:r>
          </w:p>
        </w:tc>
        <w:tc>
          <w:tcPr>
            <w:tcW w:w="5103" w:type="dxa"/>
            <w:tcBorders>
              <w:left w:val="nil"/>
              <w:bottom w:val="nil"/>
              <w:right w:val="nil"/>
            </w:tcBorders>
            <w:shd w:val="clear" w:color="auto" w:fill="auto"/>
            <w:noWrap/>
          </w:tcPr>
          <w:p w:rsidR="00D52054" w:rsidRPr="00D52054" w:rsidRDefault="00D52054" w:rsidP="00706547">
            <w:pPr>
              <w:autoSpaceDE w:val="0"/>
              <w:autoSpaceDN w:val="0"/>
              <w:adjustRightInd w:val="0"/>
              <w:spacing w:after="0" w:line="360" w:lineRule="auto"/>
              <w:jc w:val="both"/>
              <w:rPr>
                <w:rFonts w:ascii="Times New Roman" w:hAnsi="Times New Roman" w:cs="Times New Roman"/>
                <w:bCs/>
                <w:sz w:val="24"/>
                <w:szCs w:val="24"/>
              </w:rPr>
            </w:pPr>
            <w:r w:rsidRPr="00D52054">
              <w:rPr>
                <w:rFonts w:ascii="Times New Roman" w:hAnsi="Times New Roman" w:cs="Times New Roman"/>
                <w:bCs/>
                <w:sz w:val="24"/>
                <w:szCs w:val="24"/>
              </w:rPr>
              <w:t>Uzmanlık Tezi</w:t>
            </w:r>
          </w:p>
        </w:tc>
        <w:tc>
          <w:tcPr>
            <w:tcW w:w="5337" w:type="dxa"/>
            <w:gridSpan w:val="2"/>
            <w:tcBorders>
              <w:left w:val="nil"/>
              <w:bottom w:val="nil"/>
              <w:right w:val="nil"/>
            </w:tcBorders>
            <w:shd w:val="clear" w:color="auto" w:fill="auto"/>
            <w:noWrap/>
          </w:tcPr>
          <w:p w:rsidR="00D52054" w:rsidRPr="00D52054" w:rsidRDefault="00390248" w:rsidP="00706547">
            <w:pPr>
              <w:autoSpaceDE w:val="0"/>
              <w:autoSpaceDN w:val="0"/>
              <w:adjustRightInd w:val="0"/>
              <w:spacing w:after="0" w:line="360" w:lineRule="auto"/>
              <w:ind w:left="-140" w:firstLine="140"/>
              <w:jc w:val="both"/>
              <w:rPr>
                <w:rFonts w:ascii="Times New Roman" w:hAnsi="Times New Roman" w:cs="Times New Roman"/>
                <w:b/>
                <w:bCs/>
                <w:sz w:val="24"/>
                <w:szCs w:val="24"/>
              </w:rPr>
            </w:pPr>
            <w:r w:rsidRPr="00390248">
              <w:rPr>
                <w:rFonts w:ascii="Times New Roman" w:hAnsi="Times New Roman" w:cs="Times New Roman"/>
                <w:bCs/>
                <w:sz w:val="24"/>
                <w:szCs w:val="24"/>
              </w:rPr>
              <w:t>(0-1)kredisiz</w:t>
            </w:r>
            <w:r>
              <w:rPr>
                <w:rFonts w:ascii="Times New Roman" w:hAnsi="Times New Roman" w:cs="Times New Roman"/>
                <w:sz w:val="24"/>
                <w:szCs w:val="24"/>
              </w:rPr>
              <w:t xml:space="preserve"> </w:t>
            </w:r>
            <w:r w:rsidR="00BE1954">
              <w:rPr>
                <w:rFonts w:ascii="Times New Roman" w:hAnsi="Times New Roman" w:cs="Times New Roman"/>
                <w:sz w:val="24"/>
                <w:szCs w:val="24"/>
              </w:rPr>
              <w:t>ZORUNLU</w:t>
            </w:r>
          </w:p>
        </w:tc>
      </w:tr>
      <w:tr w:rsidR="00BB64C1" w:rsidRPr="00D52054" w:rsidTr="00BE1954">
        <w:trPr>
          <w:gridAfter w:val="1"/>
          <w:wAfter w:w="2692" w:type="dxa"/>
          <w:trHeight w:val="333"/>
        </w:trPr>
        <w:tc>
          <w:tcPr>
            <w:tcW w:w="1843" w:type="dxa"/>
            <w:gridSpan w:val="2"/>
            <w:tcBorders>
              <w:top w:val="single" w:sz="4" w:space="0" w:color="auto"/>
              <w:left w:val="nil"/>
              <w:bottom w:val="nil"/>
              <w:right w:val="nil"/>
            </w:tcBorders>
            <w:shd w:val="clear" w:color="auto" w:fill="auto"/>
            <w:noWrap/>
          </w:tcPr>
          <w:p w:rsidR="00D52054" w:rsidRPr="00D52054" w:rsidRDefault="00D52054" w:rsidP="00706547">
            <w:pPr>
              <w:autoSpaceDE w:val="0"/>
              <w:autoSpaceDN w:val="0"/>
              <w:adjustRightInd w:val="0"/>
              <w:spacing w:after="0" w:line="360" w:lineRule="auto"/>
              <w:jc w:val="both"/>
              <w:rPr>
                <w:rFonts w:ascii="Times New Roman" w:hAnsi="Times New Roman" w:cs="Times New Roman"/>
                <w:sz w:val="24"/>
                <w:szCs w:val="24"/>
              </w:rPr>
            </w:pPr>
          </w:p>
        </w:tc>
        <w:tc>
          <w:tcPr>
            <w:tcW w:w="5103" w:type="dxa"/>
            <w:tcBorders>
              <w:top w:val="single" w:sz="4" w:space="0" w:color="auto"/>
              <w:left w:val="nil"/>
              <w:bottom w:val="nil"/>
              <w:right w:val="nil"/>
            </w:tcBorders>
            <w:shd w:val="clear" w:color="auto" w:fill="auto"/>
            <w:noWrap/>
          </w:tcPr>
          <w:p w:rsidR="00D52054" w:rsidRPr="00D52054" w:rsidRDefault="00D52054" w:rsidP="00706547">
            <w:pPr>
              <w:autoSpaceDE w:val="0"/>
              <w:autoSpaceDN w:val="0"/>
              <w:adjustRightInd w:val="0"/>
              <w:spacing w:after="0" w:line="360" w:lineRule="auto"/>
              <w:jc w:val="both"/>
              <w:rPr>
                <w:rFonts w:ascii="Times New Roman" w:hAnsi="Times New Roman" w:cs="Times New Roman"/>
                <w:b/>
                <w:bCs/>
                <w:sz w:val="24"/>
                <w:szCs w:val="24"/>
              </w:rPr>
            </w:pPr>
            <w:r w:rsidRPr="00D52054">
              <w:rPr>
                <w:rFonts w:ascii="Times New Roman" w:hAnsi="Times New Roman" w:cs="Times New Roman"/>
                <w:b/>
                <w:bCs/>
                <w:sz w:val="24"/>
                <w:szCs w:val="24"/>
              </w:rPr>
              <w:t>Toplam</w:t>
            </w:r>
          </w:p>
        </w:tc>
        <w:tc>
          <w:tcPr>
            <w:tcW w:w="5337" w:type="dxa"/>
            <w:gridSpan w:val="2"/>
            <w:tcBorders>
              <w:top w:val="single" w:sz="4" w:space="0" w:color="auto"/>
              <w:left w:val="nil"/>
              <w:bottom w:val="nil"/>
              <w:right w:val="nil"/>
            </w:tcBorders>
            <w:shd w:val="clear" w:color="auto" w:fill="auto"/>
            <w:noWrap/>
          </w:tcPr>
          <w:p w:rsidR="00D52054" w:rsidRPr="00D52054" w:rsidRDefault="00D52054" w:rsidP="00706547">
            <w:pPr>
              <w:autoSpaceDE w:val="0"/>
              <w:autoSpaceDN w:val="0"/>
              <w:adjustRightInd w:val="0"/>
              <w:spacing w:after="0" w:line="360" w:lineRule="auto"/>
              <w:jc w:val="both"/>
              <w:rPr>
                <w:rFonts w:ascii="Times New Roman" w:hAnsi="Times New Roman" w:cs="Times New Roman"/>
                <w:b/>
                <w:bCs/>
                <w:sz w:val="24"/>
                <w:szCs w:val="24"/>
              </w:rPr>
            </w:pPr>
            <w:r w:rsidRPr="00D52054">
              <w:rPr>
                <w:rFonts w:ascii="Times New Roman" w:hAnsi="Times New Roman" w:cs="Times New Roman"/>
                <w:b/>
                <w:bCs/>
                <w:sz w:val="24"/>
                <w:szCs w:val="24"/>
              </w:rPr>
              <w:t>52 Kredi</w:t>
            </w:r>
          </w:p>
        </w:tc>
      </w:tr>
    </w:tbl>
    <w:p w:rsidR="003F4532" w:rsidRDefault="003F4532" w:rsidP="00706547">
      <w:pPr>
        <w:autoSpaceDE w:val="0"/>
        <w:autoSpaceDN w:val="0"/>
        <w:adjustRightInd w:val="0"/>
        <w:spacing w:after="0" w:line="360" w:lineRule="auto"/>
        <w:jc w:val="both"/>
        <w:rPr>
          <w:rFonts w:ascii="Times New Roman" w:hAnsi="Times New Roman" w:cs="Times New Roman"/>
          <w:sz w:val="24"/>
          <w:szCs w:val="24"/>
        </w:rPr>
      </w:pPr>
    </w:p>
    <w:p w:rsidR="003F4532" w:rsidRPr="00562085" w:rsidRDefault="003464DF" w:rsidP="00562085">
      <w:pPr>
        <w:pStyle w:val="Balk1"/>
        <w:rPr>
          <w:u w:val="single"/>
        </w:rPr>
      </w:pPr>
      <w:bookmarkStart w:id="22" w:name="_Toc477284420"/>
      <w:r w:rsidRPr="00562085">
        <w:rPr>
          <w:u w:val="single"/>
        </w:rPr>
        <w:t>M</w:t>
      </w:r>
      <w:r w:rsidR="003F4532" w:rsidRPr="00562085">
        <w:rPr>
          <w:u w:val="single"/>
        </w:rPr>
        <w:t>-Bilimsel Aktivitelere Katılım</w:t>
      </w:r>
      <w:bookmarkEnd w:id="22"/>
    </w:p>
    <w:p w:rsidR="003F4532" w:rsidRPr="00E65BA2" w:rsidRDefault="003F4532" w:rsidP="00706547">
      <w:pPr>
        <w:autoSpaceDE w:val="0"/>
        <w:autoSpaceDN w:val="0"/>
        <w:adjustRightInd w:val="0"/>
        <w:spacing w:after="0" w:line="360" w:lineRule="auto"/>
        <w:jc w:val="both"/>
        <w:rPr>
          <w:rFonts w:ascii="Times New Roman" w:hAnsi="Times New Roman" w:cs="Times New Roman"/>
          <w:b/>
          <w:bCs/>
          <w:sz w:val="24"/>
          <w:szCs w:val="24"/>
          <w:u w:val="single"/>
        </w:rPr>
      </w:pPr>
      <w:bookmarkStart w:id="23" w:name="_GoBack"/>
      <w:bookmarkEnd w:id="23"/>
    </w:p>
    <w:p w:rsidR="00101E9B" w:rsidRPr="00101E9B" w:rsidRDefault="00101E9B" w:rsidP="00706547">
      <w:pPr>
        <w:autoSpaceDE w:val="0"/>
        <w:autoSpaceDN w:val="0"/>
        <w:adjustRightInd w:val="0"/>
        <w:spacing w:after="0" w:line="360" w:lineRule="auto"/>
        <w:jc w:val="both"/>
        <w:rPr>
          <w:rFonts w:ascii="Times New Roman" w:hAnsi="Times New Roman" w:cs="Times New Roman"/>
          <w:sz w:val="24"/>
          <w:szCs w:val="24"/>
        </w:rPr>
      </w:pPr>
      <w:r w:rsidRPr="00101E9B">
        <w:rPr>
          <w:rFonts w:ascii="Times New Roman" w:hAnsi="Times New Roman" w:cs="Times New Roman"/>
          <w:sz w:val="24"/>
          <w:szCs w:val="24"/>
        </w:rPr>
        <w:t xml:space="preserve">Her uzmanlık öğrencisi eğitim süresince en az 2 seminer, </w:t>
      </w:r>
      <w:r w:rsidR="003257BC">
        <w:rPr>
          <w:rFonts w:ascii="Times New Roman" w:hAnsi="Times New Roman" w:cs="Times New Roman"/>
          <w:sz w:val="24"/>
          <w:szCs w:val="24"/>
        </w:rPr>
        <w:t xml:space="preserve">20 </w:t>
      </w:r>
      <w:r w:rsidRPr="00101E9B">
        <w:rPr>
          <w:rFonts w:ascii="Times New Roman" w:hAnsi="Times New Roman" w:cs="Times New Roman"/>
          <w:sz w:val="24"/>
          <w:szCs w:val="24"/>
        </w:rPr>
        <w:t xml:space="preserve">olgu tartışması ve </w:t>
      </w:r>
      <w:r w:rsidR="003257BC">
        <w:rPr>
          <w:rFonts w:ascii="Times New Roman" w:hAnsi="Times New Roman" w:cs="Times New Roman"/>
          <w:sz w:val="24"/>
          <w:szCs w:val="24"/>
        </w:rPr>
        <w:t xml:space="preserve">10 </w:t>
      </w:r>
      <w:r w:rsidRPr="00101E9B">
        <w:rPr>
          <w:rFonts w:ascii="Times New Roman" w:hAnsi="Times New Roman" w:cs="Times New Roman"/>
          <w:sz w:val="24"/>
          <w:szCs w:val="24"/>
        </w:rPr>
        <w:t>makale tartışması yapmak zorundadır. En az 1 yurt dışı ve yurt içi kongre veya sempozyuma en az 1 bildiri (sözlü veya poster) ile katılım yapmakla yükümlüdür.</w:t>
      </w:r>
    </w:p>
    <w:p w:rsidR="003F4532" w:rsidRPr="00E65BA2" w:rsidRDefault="003F4532" w:rsidP="00706547">
      <w:pPr>
        <w:autoSpaceDE w:val="0"/>
        <w:autoSpaceDN w:val="0"/>
        <w:adjustRightInd w:val="0"/>
        <w:spacing w:after="0" w:line="360" w:lineRule="auto"/>
        <w:jc w:val="both"/>
        <w:rPr>
          <w:rFonts w:ascii="Times New Roman" w:hAnsi="Times New Roman" w:cs="Times New Roman"/>
          <w:sz w:val="24"/>
          <w:szCs w:val="24"/>
          <w:u w:val="single"/>
        </w:rPr>
      </w:pPr>
    </w:p>
    <w:p w:rsidR="003F4532" w:rsidRPr="00562085" w:rsidRDefault="003464DF" w:rsidP="00562085">
      <w:pPr>
        <w:pStyle w:val="Balk1"/>
        <w:rPr>
          <w:u w:val="single"/>
        </w:rPr>
      </w:pPr>
      <w:bookmarkStart w:id="24" w:name="_Toc477284421"/>
      <w:r w:rsidRPr="00562085">
        <w:rPr>
          <w:u w:val="single"/>
        </w:rPr>
        <w:t>N</w:t>
      </w:r>
      <w:r w:rsidR="003F4532" w:rsidRPr="00562085">
        <w:rPr>
          <w:u w:val="single"/>
        </w:rPr>
        <w:t>-Bölümde İşleyiş</w:t>
      </w:r>
      <w:bookmarkEnd w:id="24"/>
    </w:p>
    <w:p w:rsidR="003F4532" w:rsidRPr="00E65BA2" w:rsidRDefault="003F4532" w:rsidP="00706547">
      <w:pPr>
        <w:autoSpaceDE w:val="0"/>
        <w:autoSpaceDN w:val="0"/>
        <w:adjustRightInd w:val="0"/>
        <w:spacing w:after="0" w:line="360" w:lineRule="auto"/>
        <w:jc w:val="both"/>
        <w:rPr>
          <w:rFonts w:ascii="Times New Roman" w:hAnsi="Times New Roman" w:cs="Times New Roman"/>
          <w:sz w:val="24"/>
          <w:szCs w:val="24"/>
        </w:rPr>
      </w:pPr>
    </w:p>
    <w:p w:rsidR="003F4532" w:rsidRPr="00562085" w:rsidRDefault="003F4532" w:rsidP="00562085">
      <w:pPr>
        <w:pStyle w:val="Balk2"/>
        <w:rPr>
          <w:rFonts w:ascii="Times New Roman" w:hAnsi="Times New Roman" w:cs="Times New Roman"/>
          <w:b/>
          <w:color w:val="auto"/>
          <w:sz w:val="24"/>
        </w:rPr>
      </w:pPr>
      <w:bookmarkStart w:id="25" w:name="_Toc477284422"/>
      <w:r w:rsidRPr="00562085">
        <w:rPr>
          <w:rFonts w:ascii="Times New Roman" w:hAnsi="Times New Roman" w:cs="Times New Roman"/>
          <w:b/>
          <w:color w:val="auto"/>
          <w:sz w:val="24"/>
        </w:rPr>
        <w:t>Bölüm toplantıları</w:t>
      </w:r>
      <w:bookmarkEnd w:id="25"/>
    </w:p>
    <w:p w:rsidR="003F4532" w:rsidRPr="00E65BA2" w:rsidRDefault="00AC1537" w:rsidP="007065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Ortodonti</w:t>
      </w:r>
      <w:r w:rsidR="00207E7E">
        <w:rPr>
          <w:rFonts w:ascii="Times New Roman" w:hAnsi="Times New Roman" w:cs="Times New Roman"/>
          <w:sz w:val="24"/>
          <w:szCs w:val="24"/>
        </w:rPr>
        <w:t xml:space="preserve"> öğretim ü</w:t>
      </w:r>
      <w:r w:rsidR="003F4532" w:rsidRPr="00E65BA2">
        <w:rPr>
          <w:rFonts w:ascii="Times New Roman" w:hAnsi="Times New Roman" w:cs="Times New Roman"/>
          <w:sz w:val="24"/>
          <w:szCs w:val="24"/>
        </w:rPr>
        <w:t>yeleri</w:t>
      </w:r>
      <w:r w:rsidR="00B04BB1">
        <w:rPr>
          <w:rFonts w:ascii="Times New Roman" w:hAnsi="Times New Roman" w:cs="Times New Roman"/>
          <w:sz w:val="24"/>
          <w:szCs w:val="24"/>
        </w:rPr>
        <w:t xml:space="preserve"> ve uzmanlık öğrencileri</w:t>
      </w:r>
      <w:r w:rsidR="003F4532" w:rsidRPr="00E65BA2">
        <w:rPr>
          <w:rFonts w:ascii="Times New Roman" w:hAnsi="Times New Roman" w:cs="Times New Roman"/>
          <w:sz w:val="24"/>
          <w:szCs w:val="24"/>
        </w:rPr>
        <w:t xml:space="preserve"> eğitim döneminde haftada bir yarım gün Anabilim Dalı </w:t>
      </w:r>
      <w:r w:rsidR="000A2AE1">
        <w:rPr>
          <w:rFonts w:ascii="Times New Roman" w:hAnsi="Times New Roman" w:cs="Times New Roman"/>
          <w:sz w:val="24"/>
          <w:szCs w:val="24"/>
        </w:rPr>
        <w:t>toplantı</w:t>
      </w:r>
      <w:r w:rsidR="003F4532" w:rsidRPr="00E65BA2">
        <w:rPr>
          <w:rFonts w:ascii="Times New Roman" w:hAnsi="Times New Roman" w:cs="Times New Roman"/>
          <w:sz w:val="24"/>
          <w:szCs w:val="24"/>
        </w:rPr>
        <w:t xml:space="preserve"> salonunda toplanır. Bu toplantılara katılım zorunludur ve katılamayan gerekçe bildirmek zorundadır.</w:t>
      </w:r>
    </w:p>
    <w:p w:rsidR="003F4532" w:rsidRPr="00E65BA2" w:rsidRDefault="003F4532" w:rsidP="00706547">
      <w:p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 xml:space="preserve">Toplantı saatlerinde seminer, makale </w:t>
      </w:r>
      <w:r w:rsidR="005D4054">
        <w:rPr>
          <w:rFonts w:ascii="Times New Roman" w:hAnsi="Times New Roman" w:cs="Times New Roman"/>
          <w:sz w:val="24"/>
          <w:szCs w:val="24"/>
        </w:rPr>
        <w:t>tartışması</w:t>
      </w:r>
      <w:r w:rsidRPr="00E65BA2">
        <w:rPr>
          <w:rFonts w:ascii="Times New Roman" w:hAnsi="Times New Roman" w:cs="Times New Roman"/>
          <w:sz w:val="24"/>
          <w:szCs w:val="24"/>
        </w:rPr>
        <w:t xml:space="preserve">, </w:t>
      </w:r>
      <w:r w:rsidR="005D4054">
        <w:rPr>
          <w:rFonts w:ascii="Times New Roman" w:hAnsi="Times New Roman" w:cs="Times New Roman"/>
          <w:sz w:val="24"/>
          <w:szCs w:val="24"/>
        </w:rPr>
        <w:t>olgu</w:t>
      </w:r>
      <w:r>
        <w:rPr>
          <w:rFonts w:ascii="Times New Roman" w:hAnsi="Times New Roman" w:cs="Times New Roman"/>
          <w:sz w:val="24"/>
          <w:szCs w:val="24"/>
        </w:rPr>
        <w:t xml:space="preserve"> </w:t>
      </w:r>
      <w:r w:rsidR="005D4054">
        <w:rPr>
          <w:rFonts w:ascii="Times New Roman" w:hAnsi="Times New Roman" w:cs="Times New Roman"/>
          <w:sz w:val="24"/>
          <w:szCs w:val="24"/>
        </w:rPr>
        <w:t xml:space="preserve">tartışması </w:t>
      </w:r>
      <w:r w:rsidRPr="00E65BA2">
        <w:rPr>
          <w:rFonts w:ascii="Times New Roman" w:hAnsi="Times New Roman" w:cs="Times New Roman"/>
          <w:sz w:val="24"/>
          <w:szCs w:val="24"/>
        </w:rPr>
        <w:t>gibi eğitim etkinlikleri yürütülür.</w:t>
      </w:r>
    </w:p>
    <w:p w:rsidR="003F4532" w:rsidRPr="00BE5FA5" w:rsidRDefault="003F4532" w:rsidP="00706547">
      <w:p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 xml:space="preserve">Ayda 1 kez anabilim dalı akademik kurulu ve yılda </w:t>
      </w:r>
      <w:r>
        <w:rPr>
          <w:rFonts w:ascii="Times New Roman" w:hAnsi="Times New Roman" w:cs="Times New Roman"/>
          <w:sz w:val="24"/>
          <w:szCs w:val="24"/>
        </w:rPr>
        <w:t>2</w:t>
      </w:r>
      <w:r w:rsidRPr="00E65BA2">
        <w:rPr>
          <w:rFonts w:ascii="Times New Roman" w:hAnsi="Times New Roman" w:cs="Times New Roman"/>
          <w:sz w:val="24"/>
          <w:szCs w:val="24"/>
        </w:rPr>
        <w:t xml:space="preserve"> defadan az olmamak kaydıyla uzmanlık</w:t>
      </w:r>
      <w:r>
        <w:rPr>
          <w:rFonts w:ascii="Times New Roman" w:hAnsi="Times New Roman" w:cs="Times New Roman"/>
          <w:sz w:val="24"/>
          <w:szCs w:val="24"/>
        </w:rPr>
        <w:t xml:space="preserve"> </w:t>
      </w:r>
      <w:r w:rsidRPr="00E65BA2">
        <w:rPr>
          <w:rFonts w:ascii="Times New Roman" w:hAnsi="Times New Roman" w:cs="Times New Roman"/>
          <w:sz w:val="24"/>
          <w:szCs w:val="24"/>
        </w:rPr>
        <w:t>öğrencilerinin de katıldığı genişletilmiş bölüm toplantıları yapılır.</w:t>
      </w:r>
    </w:p>
    <w:p w:rsidR="003F4532" w:rsidRPr="00E65BA2" w:rsidRDefault="003F4532" w:rsidP="00706547">
      <w:pPr>
        <w:spacing w:line="360" w:lineRule="auto"/>
        <w:jc w:val="both"/>
        <w:rPr>
          <w:rFonts w:ascii="Times New Roman" w:hAnsi="Times New Roman" w:cs="Times New Roman"/>
          <w:u w:val="single"/>
        </w:rPr>
      </w:pPr>
    </w:p>
    <w:p w:rsidR="003F4532" w:rsidRPr="00E65BA2" w:rsidRDefault="003F4532" w:rsidP="00706547">
      <w:pPr>
        <w:spacing w:line="360" w:lineRule="auto"/>
        <w:jc w:val="both"/>
        <w:rPr>
          <w:rFonts w:ascii="Times New Roman" w:hAnsi="Times New Roman" w:cs="Times New Roman"/>
          <w:u w:val="single"/>
        </w:rPr>
      </w:pPr>
    </w:p>
    <w:sectPr w:rsidR="003F4532" w:rsidRPr="00E65BA2" w:rsidSect="0059323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58C" w:rsidRDefault="0070758C" w:rsidP="00EF2ED7">
      <w:pPr>
        <w:spacing w:after="0" w:line="240" w:lineRule="auto"/>
      </w:pPr>
      <w:r>
        <w:separator/>
      </w:r>
    </w:p>
  </w:endnote>
  <w:endnote w:type="continuationSeparator" w:id="0">
    <w:p w:rsidR="0070758C" w:rsidRDefault="0070758C" w:rsidP="00EF2E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rebuchetMS">
    <w:altName w:val="Yu Gothic UI"/>
    <w:panose1 w:val="00000000000000000000"/>
    <w:charset w:val="80"/>
    <w:family w:val="auto"/>
    <w:notTrueType/>
    <w:pitch w:val="default"/>
    <w:sig w:usb0="00000001" w:usb1="08070000" w:usb2="00000010" w:usb3="00000000" w:csb0="0002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954" w:rsidRDefault="00BD7BFD" w:rsidP="00DC7434">
    <w:pPr>
      <w:pStyle w:val="Altbilgi"/>
      <w:framePr w:wrap="around" w:vAnchor="text" w:hAnchor="margin" w:xAlign="right" w:y="1"/>
      <w:rPr>
        <w:rStyle w:val="SayfaNumaras"/>
      </w:rPr>
    </w:pPr>
    <w:r>
      <w:rPr>
        <w:rStyle w:val="SayfaNumaras"/>
      </w:rPr>
      <w:fldChar w:fldCharType="begin"/>
    </w:r>
    <w:r w:rsidR="00BE1954">
      <w:rPr>
        <w:rStyle w:val="SayfaNumaras"/>
      </w:rPr>
      <w:instrText xml:space="preserve">PAGE  </w:instrText>
    </w:r>
    <w:r>
      <w:rPr>
        <w:rStyle w:val="SayfaNumaras"/>
      </w:rPr>
      <w:fldChar w:fldCharType="end"/>
    </w:r>
  </w:p>
  <w:p w:rsidR="00BE1954" w:rsidRDefault="00BE1954" w:rsidP="00E5318F">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954" w:rsidRDefault="00BD7BFD" w:rsidP="00DC7434">
    <w:pPr>
      <w:pStyle w:val="Altbilgi"/>
      <w:framePr w:wrap="around" w:vAnchor="text" w:hAnchor="margin" w:xAlign="right" w:y="1"/>
      <w:rPr>
        <w:rStyle w:val="SayfaNumaras"/>
      </w:rPr>
    </w:pPr>
    <w:r>
      <w:rPr>
        <w:rStyle w:val="SayfaNumaras"/>
      </w:rPr>
      <w:fldChar w:fldCharType="begin"/>
    </w:r>
    <w:r w:rsidR="00BE1954">
      <w:rPr>
        <w:rStyle w:val="SayfaNumaras"/>
      </w:rPr>
      <w:instrText xml:space="preserve">PAGE  </w:instrText>
    </w:r>
    <w:r>
      <w:rPr>
        <w:rStyle w:val="SayfaNumaras"/>
      </w:rPr>
      <w:fldChar w:fldCharType="separate"/>
    </w:r>
    <w:r w:rsidR="00D26EBA">
      <w:rPr>
        <w:rStyle w:val="SayfaNumaras"/>
        <w:noProof/>
      </w:rPr>
      <w:t>12</w:t>
    </w:r>
    <w:r>
      <w:rPr>
        <w:rStyle w:val="SayfaNumaras"/>
      </w:rPr>
      <w:fldChar w:fldCharType="end"/>
    </w:r>
  </w:p>
  <w:p w:rsidR="00BE1954" w:rsidRDefault="00BE1954" w:rsidP="00E5318F">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58C" w:rsidRDefault="0070758C" w:rsidP="00EF2ED7">
      <w:pPr>
        <w:spacing w:after="0" w:line="240" w:lineRule="auto"/>
      </w:pPr>
      <w:r>
        <w:separator/>
      </w:r>
    </w:p>
  </w:footnote>
  <w:footnote w:type="continuationSeparator" w:id="0">
    <w:p w:rsidR="0070758C" w:rsidRDefault="0070758C" w:rsidP="00EF2E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871E7"/>
    <w:multiLevelType w:val="hybridMultilevel"/>
    <w:tmpl w:val="DDD25042"/>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
    <w:nsid w:val="20371CE6"/>
    <w:multiLevelType w:val="hybridMultilevel"/>
    <w:tmpl w:val="57829E5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28B43A15"/>
    <w:multiLevelType w:val="hybridMultilevel"/>
    <w:tmpl w:val="22F67A16"/>
    <w:lvl w:ilvl="0" w:tplc="1B5288E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2BA6497B"/>
    <w:multiLevelType w:val="hybridMultilevel"/>
    <w:tmpl w:val="7C184098"/>
    <w:lvl w:ilvl="0" w:tplc="9B8A9D8A">
      <w:start w:val="3"/>
      <w:numFmt w:val="bullet"/>
      <w:lvlText w:val="-"/>
      <w:lvlJc w:val="left"/>
      <w:pPr>
        <w:ind w:left="720" w:hanging="360"/>
      </w:pPr>
      <w:rPr>
        <w:rFonts w:ascii="Times New Roman" w:eastAsia="TrebuchetMS" w:hAnsi="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
    <w:nsid w:val="2E80291E"/>
    <w:multiLevelType w:val="hybridMultilevel"/>
    <w:tmpl w:val="3596390E"/>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31636988"/>
    <w:multiLevelType w:val="hybridMultilevel"/>
    <w:tmpl w:val="DEF886C4"/>
    <w:lvl w:ilvl="0" w:tplc="991AE866">
      <w:start w:val="1"/>
      <w:numFmt w:val="lowerLetter"/>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33D959B7"/>
    <w:multiLevelType w:val="hybridMultilevel"/>
    <w:tmpl w:val="F926E688"/>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nsid w:val="3E5E6CB3"/>
    <w:multiLevelType w:val="hybridMultilevel"/>
    <w:tmpl w:val="4C28EC7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4E084336"/>
    <w:multiLevelType w:val="hybridMultilevel"/>
    <w:tmpl w:val="6980E86A"/>
    <w:lvl w:ilvl="0" w:tplc="9B8A9D8A">
      <w:start w:val="3"/>
      <w:numFmt w:val="bullet"/>
      <w:lvlText w:val="-"/>
      <w:lvlJc w:val="left"/>
      <w:pPr>
        <w:ind w:left="720" w:hanging="360"/>
      </w:pPr>
      <w:rPr>
        <w:rFonts w:ascii="Times New Roman" w:eastAsia="TrebuchetMS" w:hAnsi="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9">
    <w:nsid w:val="4E5B48FE"/>
    <w:multiLevelType w:val="hybridMultilevel"/>
    <w:tmpl w:val="3596390E"/>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5D41550B"/>
    <w:multiLevelType w:val="hybridMultilevel"/>
    <w:tmpl w:val="5A3AE928"/>
    <w:lvl w:ilvl="0" w:tplc="9B8A9D8A">
      <w:start w:val="3"/>
      <w:numFmt w:val="bullet"/>
      <w:lvlText w:val="-"/>
      <w:lvlJc w:val="left"/>
      <w:pPr>
        <w:ind w:left="720" w:hanging="360"/>
      </w:pPr>
      <w:rPr>
        <w:rFonts w:ascii="Times New Roman" w:eastAsia="TrebuchetMS" w:hAnsi="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1">
    <w:nsid w:val="642F377B"/>
    <w:multiLevelType w:val="hybridMultilevel"/>
    <w:tmpl w:val="3272C0E4"/>
    <w:lvl w:ilvl="0" w:tplc="991AE866">
      <w:start w:val="1"/>
      <w:numFmt w:val="lowerLetter"/>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726C574E"/>
    <w:multiLevelType w:val="hybridMultilevel"/>
    <w:tmpl w:val="EC94998E"/>
    <w:lvl w:ilvl="0" w:tplc="3F84FA7C">
      <w:start w:val="1"/>
      <w:numFmt w:val="lowerLetter"/>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3">
    <w:nsid w:val="72AA3F6E"/>
    <w:multiLevelType w:val="hybridMultilevel"/>
    <w:tmpl w:val="61740F9E"/>
    <w:lvl w:ilvl="0" w:tplc="9B8A9D8A">
      <w:start w:val="3"/>
      <w:numFmt w:val="bullet"/>
      <w:lvlText w:val="-"/>
      <w:lvlJc w:val="left"/>
      <w:pPr>
        <w:ind w:left="1080" w:hanging="360"/>
      </w:pPr>
      <w:rPr>
        <w:rFonts w:ascii="Times New Roman" w:eastAsia="TrebuchetMS" w:hAnsi="Times New Roman"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14">
    <w:nsid w:val="79FB6202"/>
    <w:multiLevelType w:val="hybridMultilevel"/>
    <w:tmpl w:val="665C42BE"/>
    <w:lvl w:ilvl="0" w:tplc="533EF31A">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A502B48"/>
    <w:multiLevelType w:val="hybridMultilevel"/>
    <w:tmpl w:val="566CFFAC"/>
    <w:lvl w:ilvl="0" w:tplc="9B8A9D8A">
      <w:start w:val="3"/>
      <w:numFmt w:val="bullet"/>
      <w:lvlText w:val="-"/>
      <w:lvlJc w:val="left"/>
      <w:pPr>
        <w:ind w:left="720" w:hanging="360"/>
      </w:pPr>
      <w:rPr>
        <w:rFonts w:ascii="Times New Roman" w:eastAsia="TrebuchetMS" w:hAnsi="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4"/>
  </w:num>
  <w:num w:numId="4">
    <w:abstractNumId w:val="9"/>
  </w:num>
  <w:num w:numId="5">
    <w:abstractNumId w:val="12"/>
  </w:num>
  <w:num w:numId="6">
    <w:abstractNumId w:val="10"/>
  </w:num>
  <w:num w:numId="7">
    <w:abstractNumId w:val="3"/>
  </w:num>
  <w:num w:numId="8">
    <w:abstractNumId w:val="6"/>
  </w:num>
  <w:num w:numId="9">
    <w:abstractNumId w:val="8"/>
  </w:num>
  <w:num w:numId="10">
    <w:abstractNumId w:val="11"/>
  </w:num>
  <w:num w:numId="11">
    <w:abstractNumId w:val="7"/>
  </w:num>
  <w:num w:numId="12">
    <w:abstractNumId w:val="0"/>
  </w:num>
  <w:num w:numId="13">
    <w:abstractNumId w:val="13"/>
  </w:num>
  <w:num w:numId="14">
    <w:abstractNumId w:val="15"/>
  </w:num>
  <w:num w:numId="15">
    <w:abstractNumId w:val="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6D3819"/>
    <w:rsid w:val="00001004"/>
    <w:rsid w:val="00013363"/>
    <w:rsid w:val="000148C8"/>
    <w:rsid w:val="00037CDB"/>
    <w:rsid w:val="00047161"/>
    <w:rsid w:val="00050756"/>
    <w:rsid w:val="000562E5"/>
    <w:rsid w:val="0006222C"/>
    <w:rsid w:val="000802BA"/>
    <w:rsid w:val="000845A8"/>
    <w:rsid w:val="00085A13"/>
    <w:rsid w:val="000A2278"/>
    <w:rsid w:val="000A2AE1"/>
    <w:rsid w:val="000B1174"/>
    <w:rsid w:val="000B325D"/>
    <w:rsid w:val="000C4712"/>
    <w:rsid w:val="000C7391"/>
    <w:rsid w:val="000D1104"/>
    <w:rsid w:val="000D6B38"/>
    <w:rsid w:val="000E2056"/>
    <w:rsid w:val="000E29F9"/>
    <w:rsid w:val="000E43D7"/>
    <w:rsid w:val="000E7B1F"/>
    <w:rsid w:val="000F3874"/>
    <w:rsid w:val="001016C1"/>
    <w:rsid w:val="00101E9B"/>
    <w:rsid w:val="00102C34"/>
    <w:rsid w:val="00114D96"/>
    <w:rsid w:val="001150DA"/>
    <w:rsid w:val="00120CEC"/>
    <w:rsid w:val="00122ADC"/>
    <w:rsid w:val="001234AA"/>
    <w:rsid w:val="00134094"/>
    <w:rsid w:val="00134A54"/>
    <w:rsid w:val="00136BB7"/>
    <w:rsid w:val="001468D0"/>
    <w:rsid w:val="00147E5A"/>
    <w:rsid w:val="00156CC4"/>
    <w:rsid w:val="0016273E"/>
    <w:rsid w:val="001718A2"/>
    <w:rsid w:val="001816C7"/>
    <w:rsid w:val="00187038"/>
    <w:rsid w:val="001902B7"/>
    <w:rsid w:val="00192C6D"/>
    <w:rsid w:val="0019649B"/>
    <w:rsid w:val="001A71EB"/>
    <w:rsid w:val="001B252B"/>
    <w:rsid w:val="001B43A6"/>
    <w:rsid w:val="001B67A4"/>
    <w:rsid w:val="001C2EB6"/>
    <w:rsid w:val="001C324B"/>
    <w:rsid w:val="001C4B8B"/>
    <w:rsid w:val="001D425B"/>
    <w:rsid w:val="001D5233"/>
    <w:rsid w:val="001E0672"/>
    <w:rsid w:val="001E13E1"/>
    <w:rsid w:val="001F6ED9"/>
    <w:rsid w:val="002066D5"/>
    <w:rsid w:val="00207E7E"/>
    <w:rsid w:val="00224F4D"/>
    <w:rsid w:val="0023205C"/>
    <w:rsid w:val="00235C72"/>
    <w:rsid w:val="0025371D"/>
    <w:rsid w:val="00256126"/>
    <w:rsid w:val="00265D15"/>
    <w:rsid w:val="002675EB"/>
    <w:rsid w:val="00274B08"/>
    <w:rsid w:val="00276CC0"/>
    <w:rsid w:val="002805B6"/>
    <w:rsid w:val="00283026"/>
    <w:rsid w:val="00285EC7"/>
    <w:rsid w:val="002A5EF4"/>
    <w:rsid w:val="002A7E89"/>
    <w:rsid w:val="002B1D35"/>
    <w:rsid w:val="002B45CD"/>
    <w:rsid w:val="002C530B"/>
    <w:rsid w:val="002D7254"/>
    <w:rsid w:val="002E1BEE"/>
    <w:rsid w:val="002F5159"/>
    <w:rsid w:val="00300516"/>
    <w:rsid w:val="00313F6F"/>
    <w:rsid w:val="00317919"/>
    <w:rsid w:val="003202B1"/>
    <w:rsid w:val="0032345F"/>
    <w:rsid w:val="003257BC"/>
    <w:rsid w:val="00330F56"/>
    <w:rsid w:val="00335B3E"/>
    <w:rsid w:val="003418DC"/>
    <w:rsid w:val="003434D7"/>
    <w:rsid w:val="003464DF"/>
    <w:rsid w:val="00347BAC"/>
    <w:rsid w:val="003548D1"/>
    <w:rsid w:val="00361A82"/>
    <w:rsid w:val="00361B64"/>
    <w:rsid w:val="003664D8"/>
    <w:rsid w:val="00367EED"/>
    <w:rsid w:val="00371D10"/>
    <w:rsid w:val="0037290B"/>
    <w:rsid w:val="003761AC"/>
    <w:rsid w:val="003801D7"/>
    <w:rsid w:val="0038492E"/>
    <w:rsid w:val="003863CA"/>
    <w:rsid w:val="00390248"/>
    <w:rsid w:val="003931CC"/>
    <w:rsid w:val="003B4C5B"/>
    <w:rsid w:val="003C6F5B"/>
    <w:rsid w:val="003C7CCA"/>
    <w:rsid w:val="003D4387"/>
    <w:rsid w:val="003E524F"/>
    <w:rsid w:val="003F4532"/>
    <w:rsid w:val="00400B92"/>
    <w:rsid w:val="00412B2F"/>
    <w:rsid w:val="00413AD4"/>
    <w:rsid w:val="004218C7"/>
    <w:rsid w:val="004365A3"/>
    <w:rsid w:val="00443DB1"/>
    <w:rsid w:val="00445E2E"/>
    <w:rsid w:val="00451435"/>
    <w:rsid w:val="00451763"/>
    <w:rsid w:val="004542C4"/>
    <w:rsid w:val="00472E4F"/>
    <w:rsid w:val="00475B5C"/>
    <w:rsid w:val="00480DA7"/>
    <w:rsid w:val="00492B46"/>
    <w:rsid w:val="00497593"/>
    <w:rsid w:val="00497B41"/>
    <w:rsid w:val="004A4F76"/>
    <w:rsid w:val="004A6BA9"/>
    <w:rsid w:val="004B693F"/>
    <w:rsid w:val="004C2301"/>
    <w:rsid w:val="004F1946"/>
    <w:rsid w:val="005044F8"/>
    <w:rsid w:val="0050516B"/>
    <w:rsid w:val="0050579D"/>
    <w:rsid w:val="005105B5"/>
    <w:rsid w:val="00510FDD"/>
    <w:rsid w:val="00511E10"/>
    <w:rsid w:val="00515800"/>
    <w:rsid w:val="00517FFD"/>
    <w:rsid w:val="00520EAC"/>
    <w:rsid w:val="00522259"/>
    <w:rsid w:val="00532E8E"/>
    <w:rsid w:val="0053709E"/>
    <w:rsid w:val="00546799"/>
    <w:rsid w:val="00550042"/>
    <w:rsid w:val="0055323F"/>
    <w:rsid w:val="00562085"/>
    <w:rsid w:val="0057220B"/>
    <w:rsid w:val="00593238"/>
    <w:rsid w:val="005A18C8"/>
    <w:rsid w:val="005A3B7A"/>
    <w:rsid w:val="005B4962"/>
    <w:rsid w:val="005D082F"/>
    <w:rsid w:val="005D1AA4"/>
    <w:rsid w:val="005D4054"/>
    <w:rsid w:val="005D5E91"/>
    <w:rsid w:val="005F2F26"/>
    <w:rsid w:val="005F53BE"/>
    <w:rsid w:val="005F7136"/>
    <w:rsid w:val="00603EA6"/>
    <w:rsid w:val="00604B0B"/>
    <w:rsid w:val="00607DE1"/>
    <w:rsid w:val="00611140"/>
    <w:rsid w:val="00632DA4"/>
    <w:rsid w:val="0063507C"/>
    <w:rsid w:val="00636289"/>
    <w:rsid w:val="006404B5"/>
    <w:rsid w:val="00642F16"/>
    <w:rsid w:val="0064500F"/>
    <w:rsid w:val="0065504F"/>
    <w:rsid w:val="00660051"/>
    <w:rsid w:val="00671B3A"/>
    <w:rsid w:val="00677F3B"/>
    <w:rsid w:val="006843F1"/>
    <w:rsid w:val="00693569"/>
    <w:rsid w:val="00697676"/>
    <w:rsid w:val="006A2586"/>
    <w:rsid w:val="006B1066"/>
    <w:rsid w:val="006B4FA7"/>
    <w:rsid w:val="006C0A31"/>
    <w:rsid w:val="006C404A"/>
    <w:rsid w:val="006C54A4"/>
    <w:rsid w:val="006D2026"/>
    <w:rsid w:val="006D3819"/>
    <w:rsid w:val="006D58A8"/>
    <w:rsid w:val="006E5A67"/>
    <w:rsid w:val="006F0D5B"/>
    <w:rsid w:val="00705BE1"/>
    <w:rsid w:val="00706547"/>
    <w:rsid w:val="0070758C"/>
    <w:rsid w:val="00713AB5"/>
    <w:rsid w:val="00715F82"/>
    <w:rsid w:val="007223D9"/>
    <w:rsid w:val="00722D5F"/>
    <w:rsid w:val="007353AC"/>
    <w:rsid w:val="007515C2"/>
    <w:rsid w:val="00761680"/>
    <w:rsid w:val="00790B54"/>
    <w:rsid w:val="00794094"/>
    <w:rsid w:val="00797193"/>
    <w:rsid w:val="007A2262"/>
    <w:rsid w:val="007A3135"/>
    <w:rsid w:val="007A77B2"/>
    <w:rsid w:val="007B76DB"/>
    <w:rsid w:val="007E3921"/>
    <w:rsid w:val="007E5706"/>
    <w:rsid w:val="007F4909"/>
    <w:rsid w:val="007F4FF2"/>
    <w:rsid w:val="00805D41"/>
    <w:rsid w:val="0080655F"/>
    <w:rsid w:val="008118D0"/>
    <w:rsid w:val="00813E4D"/>
    <w:rsid w:val="00823E5D"/>
    <w:rsid w:val="00825227"/>
    <w:rsid w:val="00836FCF"/>
    <w:rsid w:val="00842654"/>
    <w:rsid w:val="0084334D"/>
    <w:rsid w:val="00846C24"/>
    <w:rsid w:val="008517F6"/>
    <w:rsid w:val="0086106F"/>
    <w:rsid w:val="00867FF1"/>
    <w:rsid w:val="00894A3A"/>
    <w:rsid w:val="008952EB"/>
    <w:rsid w:val="008A5664"/>
    <w:rsid w:val="008B1DD2"/>
    <w:rsid w:val="008B303C"/>
    <w:rsid w:val="008C14AC"/>
    <w:rsid w:val="008C2E4E"/>
    <w:rsid w:val="008C2F15"/>
    <w:rsid w:val="008D3A20"/>
    <w:rsid w:val="008D6DDC"/>
    <w:rsid w:val="008E174B"/>
    <w:rsid w:val="00915C65"/>
    <w:rsid w:val="00927297"/>
    <w:rsid w:val="00944917"/>
    <w:rsid w:val="00953CE1"/>
    <w:rsid w:val="00955651"/>
    <w:rsid w:val="00962FCB"/>
    <w:rsid w:val="0097375A"/>
    <w:rsid w:val="00981829"/>
    <w:rsid w:val="00983045"/>
    <w:rsid w:val="009830AC"/>
    <w:rsid w:val="0098475D"/>
    <w:rsid w:val="009905BF"/>
    <w:rsid w:val="00996D7C"/>
    <w:rsid w:val="009A24A6"/>
    <w:rsid w:val="009A37E6"/>
    <w:rsid w:val="009B0B5E"/>
    <w:rsid w:val="009B2728"/>
    <w:rsid w:val="009B3307"/>
    <w:rsid w:val="009C6110"/>
    <w:rsid w:val="009C6723"/>
    <w:rsid w:val="009D6198"/>
    <w:rsid w:val="009E5660"/>
    <w:rsid w:val="009E664E"/>
    <w:rsid w:val="009F173C"/>
    <w:rsid w:val="00A00734"/>
    <w:rsid w:val="00A01B64"/>
    <w:rsid w:val="00A05622"/>
    <w:rsid w:val="00A12479"/>
    <w:rsid w:val="00A20139"/>
    <w:rsid w:val="00A20B62"/>
    <w:rsid w:val="00A25AF4"/>
    <w:rsid w:val="00A34F5F"/>
    <w:rsid w:val="00A45AC9"/>
    <w:rsid w:val="00A4685E"/>
    <w:rsid w:val="00A6560F"/>
    <w:rsid w:val="00A71FE0"/>
    <w:rsid w:val="00A7315D"/>
    <w:rsid w:val="00A9106F"/>
    <w:rsid w:val="00A9128E"/>
    <w:rsid w:val="00A95860"/>
    <w:rsid w:val="00AA02F3"/>
    <w:rsid w:val="00AA6A0F"/>
    <w:rsid w:val="00AB2771"/>
    <w:rsid w:val="00AC1537"/>
    <w:rsid w:val="00AC163C"/>
    <w:rsid w:val="00AC2BA8"/>
    <w:rsid w:val="00AC68DA"/>
    <w:rsid w:val="00AD0B75"/>
    <w:rsid w:val="00AD31B2"/>
    <w:rsid w:val="00AD702F"/>
    <w:rsid w:val="00AD7FF6"/>
    <w:rsid w:val="00AE17CE"/>
    <w:rsid w:val="00AE55F7"/>
    <w:rsid w:val="00AF5BC2"/>
    <w:rsid w:val="00AF6117"/>
    <w:rsid w:val="00B04BB1"/>
    <w:rsid w:val="00B130DB"/>
    <w:rsid w:val="00B132A7"/>
    <w:rsid w:val="00B135EE"/>
    <w:rsid w:val="00B16CE1"/>
    <w:rsid w:val="00B2385E"/>
    <w:rsid w:val="00B26F01"/>
    <w:rsid w:val="00B52337"/>
    <w:rsid w:val="00B57F51"/>
    <w:rsid w:val="00B62DC3"/>
    <w:rsid w:val="00B70D5E"/>
    <w:rsid w:val="00B7687C"/>
    <w:rsid w:val="00B772ED"/>
    <w:rsid w:val="00B77C82"/>
    <w:rsid w:val="00B93C9C"/>
    <w:rsid w:val="00B948CA"/>
    <w:rsid w:val="00B95AD7"/>
    <w:rsid w:val="00B961EE"/>
    <w:rsid w:val="00B966E4"/>
    <w:rsid w:val="00BA4EA4"/>
    <w:rsid w:val="00BB64C1"/>
    <w:rsid w:val="00BC36CA"/>
    <w:rsid w:val="00BD1A6E"/>
    <w:rsid w:val="00BD7BFD"/>
    <w:rsid w:val="00BE1954"/>
    <w:rsid w:val="00BE3E25"/>
    <w:rsid w:val="00BE4350"/>
    <w:rsid w:val="00BE4C79"/>
    <w:rsid w:val="00BE5FA5"/>
    <w:rsid w:val="00BE7972"/>
    <w:rsid w:val="00BF5937"/>
    <w:rsid w:val="00C06842"/>
    <w:rsid w:val="00C1067C"/>
    <w:rsid w:val="00C12B44"/>
    <w:rsid w:val="00C34A68"/>
    <w:rsid w:val="00C52F01"/>
    <w:rsid w:val="00C55B58"/>
    <w:rsid w:val="00C6302A"/>
    <w:rsid w:val="00C65197"/>
    <w:rsid w:val="00C71DB8"/>
    <w:rsid w:val="00C72C4B"/>
    <w:rsid w:val="00C838D5"/>
    <w:rsid w:val="00C85D1E"/>
    <w:rsid w:val="00CA26B7"/>
    <w:rsid w:val="00CB1416"/>
    <w:rsid w:val="00CB3A3A"/>
    <w:rsid w:val="00CB3BFD"/>
    <w:rsid w:val="00CB6160"/>
    <w:rsid w:val="00CC0714"/>
    <w:rsid w:val="00CC1B87"/>
    <w:rsid w:val="00CC4E8D"/>
    <w:rsid w:val="00CD0509"/>
    <w:rsid w:val="00CE4FC3"/>
    <w:rsid w:val="00D15C00"/>
    <w:rsid w:val="00D22CA4"/>
    <w:rsid w:val="00D26EBA"/>
    <w:rsid w:val="00D32195"/>
    <w:rsid w:val="00D321C5"/>
    <w:rsid w:val="00D356EE"/>
    <w:rsid w:val="00D420D3"/>
    <w:rsid w:val="00D44B14"/>
    <w:rsid w:val="00D52054"/>
    <w:rsid w:val="00D5553E"/>
    <w:rsid w:val="00D7244D"/>
    <w:rsid w:val="00D732A1"/>
    <w:rsid w:val="00D733C0"/>
    <w:rsid w:val="00D750D1"/>
    <w:rsid w:val="00D77545"/>
    <w:rsid w:val="00D86427"/>
    <w:rsid w:val="00D93732"/>
    <w:rsid w:val="00DA75FA"/>
    <w:rsid w:val="00DA7A0C"/>
    <w:rsid w:val="00DC1CF0"/>
    <w:rsid w:val="00DC6D03"/>
    <w:rsid w:val="00DC7434"/>
    <w:rsid w:val="00DC75D1"/>
    <w:rsid w:val="00DD7279"/>
    <w:rsid w:val="00DE0948"/>
    <w:rsid w:val="00DE7681"/>
    <w:rsid w:val="00DF1A63"/>
    <w:rsid w:val="00DF26EA"/>
    <w:rsid w:val="00DF3DBB"/>
    <w:rsid w:val="00DF739C"/>
    <w:rsid w:val="00E20D20"/>
    <w:rsid w:val="00E21DD5"/>
    <w:rsid w:val="00E24600"/>
    <w:rsid w:val="00E452B4"/>
    <w:rsid w:val="00E47F8C"/>
    <w:rsid w:val="00E5318F"/>
    <w:rsid w:val="00E542D5"/>
    <w:rsid w:val="00E558BE"/>
    <w:rsid w:val="00E56C88"/>
    <w:rsid w:val="00E579C4"/>
    <w:rsid w:val="00E65489"/>
    <w:rsid w:val="00E65BA2"/>
    <w:rsid w:val="00E705D5"/>
    <w:rsid w:val="00E74F15"/>
    <w:rsid w:val="00E7740E"/>
    <w:rsid w:val="00E81F90"/>
    <w:rsid w:val="00E83479"/>
    <w:rsid w:val="00E836DC"/>
    <w:rsid w:val="00E867A2"/>
    <w:rsid w:val="00E922F4"/>
    <w:rsid w:val="00E93C4D"/>
    <w:rsid w:val="00EA77F2"/>
    <w:rsid w:val="00EA7F04"/>
    <w:rsid w:val="00EB1526"/>
    <w:rsid w:val="00EC7F03"/>
    <w:rsid w:val="00ED13EB"/>
    <w:rsid w:val="00ED6A65"/>
    <w:rsid w:val="00EE0F5D"/>
    <w:rsid w:val="00EF2ED7"/>
    <w:rsid w:val="00EF3CCA"/>
    <w:rsid w:val="00F005A3"/>
    <w:rsid w:val="00F03217"/>
    <w:rsid w:val="00F106CC"/>
    <w:rsid w:val="00F1087A"/>
    <w:rsid w:val="00F31E7C"/>
    <w:rsid w:val="00F33B19"/>
    <w:rsid w:val="00F36332"/>
    <w:rsid w:val="00F36493"/>
    <w:rsid w:val="00F37160"/>
    <w:rsid w:val="00F52B44"/>
    <w:rsid w:val="00F60C82"/>
    <w:rsid w:val="00F7551B"/>
    <w:rsid w:val="00F84D63"/>
    <w:rsid w:val="00F86BFB"/>
    <w:rsid w:val="00F96946"/>
    <w:rsid w:val="00FA2C87"/>
    <w:rsid w:val="00FB4A7B"/>
    <w:rsid w:val="00FD7501"/>
    <w:rsid w:val="00FE3261"/>
    <w:rsid w:val="00FF5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238"/>
    <w:pPr>
      <w:spacing w:after="200" w:line="276" w:lineRule="auto"/>
    </w:pPr>
    <w:rPr>
      <w:rFonts w:cs="Calibri"/>
      <w:lang w:eastAsia="en-US"/>
    </w:rPr>
  </w:style>
  <w:style w:type="paragraph" w:styleId="Balk1">
    <w:name w:val="heading 1"/>
    <w:basedOn w:val="Normal"/>
    <w:next w:val="Normal"/>
    <w:link w:val="Balk1Char"/>
    <w:uiPriority w:val="99"/>
    <w:qFormat/>
    <w:rsid w:val="00D93732"/>
    <w:pPr>
      <w:keepNext/>
      <w:spacing w:after="0" w:line="240" w:lineRule="auto"/>
      <w:outlineLvl w:val="0"/>
    </w:pPr>
    <w:rPr>
      <w:rFonts w:ascii="Times New Roman" w:eastAsia="Times New Roman" w:hAnsi="Times New Roman" w:cs="Times New Roman"/>
      <w:b/>
      <w:bCs/>
      <w:sz w:val="24"/>
      <w:szCs w:val="24"/>
    </w:rPr>
  </w:style>
  <w:style w:type="paragraph" w:styleId="Balk2">
    <w:name w:val="heading 2"/>
    <w:basedOn w:val="Normal"/>
    <w:next w:val="Normal"/>
    <w:link w:val="Balk2Char"/>
    <w:unhideWhenUsed/>
    <w:qFormat/>
    <w:locked/>
    <w:rsid w:val="0056208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D93732"/>
    <w:rPr>
      <w:rFonts w:ascii="Times New Roman" w:hAnsi="Times New Roman" w:cs="Times New Roman"/>
      <w:b/>
      <w:bCs/>
      <w:sz w:val="24"/>
      <w:szCs w:val="24"/>
    </w:rPr>
  </w:style>
  <w:style w:type="paragraph" w:styleId="ListeParagraf">
    <w:name w:val="List Paragraph"/>
    <w:basedOn w:val="Normal"/>
    <w:uiPriority w:val="99"/>
    <w:qFormat/>
    <w:rsid w:val="00A20139"/>
    <w:pPr>
      <w:ind w:left="720"/>
    </w:pPr>
  </w:style>
  <w:style w:type="table" w:styleId="TabloKlavuzu">
    <w:name w:val="Table Grid"/>
    <w:basedOn w:val="NormalTablo"/>
    <w:uiPriority w:val="99"/>
    <w:rsid w:val="000E29F9"/>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uiPriority w:val="99"/>
    <w:rsid w:val="00EF2ED7"/>
    <w:pPr>
      <w:tabs>
        <w:tab w:val="center" w:pos="4320"/>
        <w:tab w:val="right" w:pos="8640"/>
      </w:tabs>
      <w:spacing w:after="0" w:line="240" w:lineRule="auto"/>
    </w:pPr>
  </w:style>
  <w:style w:type="character" w:customStyle="1" w:styleId="stbilgiChar">
    <w:name w:val="Üstbilgi Char"/>
    <w:basedOn w:val="VarsaylanParagrafYazTipi"/>
    <w:link w:val="stbilgi"/>
    <w:uiPriority w:val="99"/>
    <w:locked/>
    <w:rsid w:val="00EF2ED7"/>
  </w:style>
  <w:style w:type="paragraph" w:styleId="Altbilgi">
    <w:name w:val="footer"/>
    <w:basedOn w:val="Normal"/>
    <w:link w:val="AltbilgiChar"/>
    <w:uiPriority w:val="99"/>
    <w:rsid w:val="00EF2ED7"/>
    <w:pPr>
      <w:tabs>
        <w:tab w:val="center" w:pos="4320"/>
        <w:tab w:val="right" w:pos="8640"/>
      </w:tabs>
      <w:spacing w:after="0" w:line="240" w:lineRule="auto"/>
    </w:pPr>
  </w:style>
  <w:style w:type="character" w:customStyle="1" w:styleId="AltbilgiChar">
    <w:name w:val="Altbilgi Char"/>
    <w:basedOn w:val="VarsaylanParagrafYazTipi"/>
    <w:link w:val="Altbilgi"/>
    <w:uiPriority w:val="99"/>
    <w:locked/>
    <w:rsid w:val="00EF2ED7"/>
  </w:style>
  <w:style w:type="paragraph" w:styleId="BalonMetni">
    <w:name w:val="Balloon Text"/>
    <w:basedOn w:val="Normal"/>
    <w:link w:val="BalonMetniChar"/>
    <w:uiPriority w:val="99"/>
    <w:semiHidden/>
    <w:rsid w:val="00F03217"/>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locked/>
    <w:rsid w:val="00F03217"/>
    <w:rPr>
      <w:rFonts w:ascii="Lucida Grande" w:hAnsi="Lucida Grande" w:cs="Lucida Grande"/>
      <w:sz w:val="18"/>
      <w:szCs w:val="18"/>
    </w:rPr>
  </w:style>
  <w:style w:type="paragraph" w:customStyle="1" w:styleId="ColorfulList-Accent11">
    <w:name w:val="Colorful List - Accent 11"/>
    <w:basedOn w:val="Normal"/>
    <w:uiPriority w:val="34"/>
    <w:qFormat/>
    <w:rsid w:val="000D6B38"/>
    <w:pPr>
      <w:ind w:left="720"/>
      <w:contextualSpacing/>
    </w:pPr>
    <w:rPr>
      <w:rFonts w:cs="Times New Roman"/>
    </w:rPr>
  </w:style>
  <w:style w:type="character" w:styleId="SayfaNumaras">
    <w:name w:val="page number"/>
    <w:basedOn w:val="VarsaylanParagrafYazTipi"/>
    <w:uiPriority w:val="99"/>
    <w:semiHidden/>
    <w:unhideWhenUsed/>
    <w:rsid w:val="00E5318F"/>
  </w:style>
  <w:style w:type="character" w:customStyle="1" w:styleId="Balk2Char">
    <w:name w:val="Başlık 2 Char"/>
    <w:basedOn w:val="VarsaylanParagrafYazTipi"/>
    <w:link w:val="Balk2"/>
    <w:rsid w:val="00562085"/>
    <w:rPr>
      <w:rFonts w:asciiTheme="majorHAnsi" w:eastAsiaTheme="majorEastAsia" w:hAnsiTheme="majorHAnsi" w:cstheme="majorBidi"/>
      <w:color w:val="365F91" w:themeColor="accent1" w:themeShade="BF"/>
      <w:sz w:val="26"/>
      <w:szCs w:val="26"/>
      <w:lang w:eastAsia="en-US"/>
    </w:rPr>
  </w:style>
  <w:style w:type="character" w:styleId="Kpr">
    <w:name w:val="Hyperlink"/>
    <w:basedOn w:val="VarsaylanParagrafYazTipi"/>
    <w:uiPriority w:val="99"/>
    <w:unhideWhenUsed/>
    <w:rsid w:val="00562085"/>
    <w:rPr>
      <w:color w:val="0000FF" w:themeColor="hyperlink"/>
      <w:u w:val="single"/>
    </w:rPr>
  </w:style>
  <w:style w:type="paragraph" w:styleId="T1">
    <w:name w:val="toc 1"/>
    <w:basedOn w:val="Normal"/>
    <w:next w:val="Normal"/>
    <w:autoRedefine/>
    <w:uiPriority w:val="39"/>
    <w:locked/>
    <w:rsid w:val="00562085"/>
    <w:pPr>
      <w:spacing w:after="100"/>
      <w:jc w:val="both"/>
    </w:pPr>
    <w:rPr>
      <w:rFonts w:ascii="Times New Roman" w:hAnsi="Times New Roman"/>
      <w:b/>
      <w:sz w:val="24"/>
    </w:rPr>
  </w:style>
  <w:style w:type="paragraph" w:styleId="TBal">
    <w:name w:val="TOC Heading"/>
    <w:basedOn w:val="Balk1"/>
    <w:next w:val="Normal"/>
    <w:uiPriority w:val="39"/>
    <w:unhideWhenUsed/>
    <w:qFormat/>
    <w:rsid w:val="00562085"/>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2">
    <w:name w:val="toc 2"/>
    <w:basedOn w:val="Normal"/>
    <w:next w:val="Normal"/>
    <w:autoRedefine/>
    <w:uiPriority w:val="39"/>
    <w:locked/>
    <w:rsid w:val="00562085"/>
    <w:pPr>
      <w:spacing w:after="100"/>
      <w:ind w:left="2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619195">
      <w:marLeft w:val="0"/>
      <w:marRight w:val="0"/>
      <w:marTop w:val="0"/>
      <w:marBottom w:val="0"/>
      <w:divBdr>
        <w:top w:val="none" w:sz="0" w:space="0" w:color="auto"/>
        <w:left w:val="none" w:sz="0" w:space="0" w:color="auto"/>
        <w:bottom w:val="none" w:sz="0" w:space="0" w:color="auto"/>
        <w:right w:val="none" w:sz="0" w:space="0" w:color="auto"/>
      </w:divBdr>
      <w:divsChild>
        <w:div w:id="85619199">
          <w:marLeft w:val="0"/>
          <w:marRight w:val="0"/>
          <w:marTop w:val="0"/>
          <w:marBottom w:val="0"/>
          <w:divBdr>
            <w:top w:val="none" w:sz="0" w:space="0" w:color="auto"/>
            <w:left w:val="none" w:sz="0" w:space="0" w:color="auto"/>
            <w:bottom w:val="none" w:sz="0" w:space="0" w:color="auto"/>
            <w:right w:val="none" w:sz="0" w:space="0" w:color="auto"/>
          </w:divBdr>
          <w:divsChild>
            <w:div w:id="85619194">
              <w:marLeft w:val="0"/>
              <w:marRight w:val="0"/>
              <w:marTop w:val="0"/>
              <w:marBottom w:val="0"/>
              <w:divBdr>
                <w:top w:val="none" w:sz="0" w:space="0" w:color="auto"/>
                <w:left w:val="none" w:sz="0" w:space="0" w:color="auto"/>
                <w:bottom w:val="none" w:sz="0" w:space="0" w:color="auto"/>
                <w:right w:val="none" w:sz="0" w:space="0" w:color="auto"/>
              </w:divBdr>
              <w:divsChild>
                <w:div w:id="85619198">
                  <w:marLeft w:val="0"/>
                  <w:marRight w:val="0"/>
                  <w:marTop w:val="0"/>
                  <w:marBottom w:val="0"/>
                  <w:divBdr>
                    <w:top w:val="none" w:sz="0" w:space="0" w:color="auto"/>
                    <w:left w:val="none" w:sz="0" w:space="0" w:color="auto"/>
                    <w:bottom w:val="none" w:sz="0" w:space="0" w:color="auto"/>
                    <w:right w:val="none" w:sz="0" w:space="0" w:color="auto"/>
                  </w:divBdr>
                  <w:divsChild>
                    <w:div w:id="856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1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88C37-E8E2-4BEA-BB42-02E4D1BEE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2538</Words>
  <Characters>14468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F_s_M</Company>
  <LinksUpToDate>false</LinksUpToDate>
  <CharactersWithSpaces>16973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Secil</dc:creator>
  <cp:lastModifiedBy>yaziisleri</cp:lastModifiedBy>
  <cp:revision>2</cp:revision>
  <cp:lastPrinted>2016-01-14T08:12:00Z</cp:lastPrinted>
  <dcterms:created xsi:type="dcterms:W3CDTF">2017-04-11T06:04:00Z</dcterms:created>
  <dcterms:modified xsi:type="dcterms:W3CDTF">2017-04-11T06:04:00Z</dcterms:modified>
</cp:coreProperties>
</file>